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01B15" w14:textId="29CD5021" w:rsidR="00D71F8E" w:rsidRDefault="00D71F8E" w:rsidP="00121597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</w:p>
    <w:p w14:paraId="23D1F1C7" w14:textId="4AE24C90" w:rsidR="00121597" w:rsidRPr="00121597" w:rsidRDefault="00121597" w:rsidP="0012159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П</w:t>
      </w:r>
      <w:r w:rsidR="00AB0F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ПССЗ</w:t>
      </w:r>
      <w:r w:rsidRPr="0012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 w:rsidRPr="0012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специальности</w:t>
      </w:r>
      <w:r w:rsidRPr="0012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31.02.03 Лабораторная диагностика</w:t>
      </w:r>
    </w:p>
    <w:p w14:paraId="48351B63" w14:textId="77777777" w:rsidR="00121597" w:rsidRPr="00121597" w:rsidRDefault="0012159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68725E" w14:textId="77777777" w:rsidR="00121597" w:rsidRPr="00121597" w:rsidRDefault="0012159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F84BFB" w14:textId="77777777" w:rsidR="00121597" w:rsidRPr="00121597" w:rsidRDefault="0012159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8788C4" w14:textId="77777777" w:rsidR="00121597" w:rsidRPr="00121597" w:rsidRDefault="0012159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96A3F8" w14:textId="77777777" w:rsidR="00121597" w:rsidRPr="00121597" w:rsidRDefault="0012159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1D0F9F" w14:textId="77777777" w:rsidR="00121597" w:rsidRPr="00121597" w:rsidRDefault="0012159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ED3F3F" w14:textId="77777777" w:rsidR="00121597" w:rsidRPr="00121597" w:rsidRDefault="0012159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A030B9" w14:textId="77777777" w:rsidR="00121597" w:rsidRPr="00121597" w:rsidRDefault="0012159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7A0511" w14:textId="77777777" w:rsidR="00121597" w:rsidRPr="00121597" w:rsidRDefault="0012159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21518A" w14:textId="77777777" w:rsidR="00121597" w:rsidRPr="00121597" w:rsidRDefault="0012159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41F86A" w14:textId="77777777" w:rsidR="00121597" w:rsidRPr="00121597" w:rsidRDefault="0012159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E4002E" w14:textId="77777777" w:rsidR="00121597" w:rsidRPr="00121597" w:rsidRDefault="0012159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E7C059" w14:textId="77777777" w:rsidR="00121597" w:rsidRPr="00121597" w:rsidRDefault="00121597" w:rsidP="00121597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</w:pPr>
      <w:bookmarkStart w:id="0" w:name="_Toc135997681"/>
      <w:r w:rsidRPr="0012159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t>РАБОЧАЯ ПРОГРАММА УЧЕБНОЙ ДИСЦИПЛИНЫ</w:t>
      </w:r>
      <w:bookmarkEnd w:id="0"/>
    </w:p>
    <w:p w14:paraId="36CAF5CB" w14:textId="77777777" w:rsidR="00121597" w:rsidRPr="00121597" w:rsidRDefault="00121597" w:rsidP="00121597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</w:pPr>
      <w:bookmarkStart w:id="1" w:name="_Toc135997682"/>
      <w:r w:rsidRPr="0012159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t>«СГ.01. ИСТОРИЯ РОССИИ»</w:t>
      </w:r>
      <w:bookmarkEnd w:id="1"/>
    </w:p>
    <w:p w14:paraId="23442FF5" w14:textId="77777777" w:rsidR="00121597" w:rsidRPr="00121597" w:rsidRDefault="0012159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F0A139" w14:textId="77777777" w:rsidR="00121597" w:rsidRPr="00121597" w:rsidRDefault="00121597" w:rsidP="00121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65CBAA" w14:textId="77777777" w:rsidR="00121597" w:rsidRPr="00121597" w:rsidRDefault="00121597" w:rsidP="00121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432F4C" w14:textId="77777777" w:rsidR="00121597" w:rsidRPr="00121597" w:rsidRDefault="00121597" w:rsidP="00121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7A37DF" w14:textId="77777777" w:rsidR="00121597" w:rsidRPr="00121597" w:rsidRDefault="00121597" w:rsidP="00121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BE47DE" w14:textId="77777777" w:rsidR="00121597" w:rsidRPr="00121597" w:rsidRDefault="00121597" w:rsidP="00121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D7F207" w14:textId="77777777" w:rsidR="00121597" w:rsidRPr="00121597" w:rsidRDefault="00121597" w:rsidP="00121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6CE357" w14:textId="77777777" w:rsidR="00121597" w:rsidRPr="00121597" w:rsidRDefault="00121597" w:rsidP="00121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5A508E" w14:textId="77777777" w:rsidR="00121597" w:rsidRPr="00121597" w:rsidRDefault="00121597" w:rsidP="00121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D12A29" w14:textId="77777777" w:rsidR="00121597" w:rsidRPr="00121597" w:rsidRDefault="00121597" w:rsidP="00121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4B20D0" w14:textId="77777777" w:rsidR="00121597" w:rsidRPr="00121597" w:rsidRDefault="00121597" w:rsidP="00121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36B510" w14:textId="77777777" w:rsidR="00121597" w:rsidRPr="00121597" w:rsidRDefault="00121597" w:rsidP="00121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CCF710" w14:textId="77777777" w:rsidR="00121597" w:rsidRPr="00121597" w:rsidRDefault="00121597" w:rsidP="00121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2EE8E5" w14:textId="77777777" w:rsidR="00121597" w:rsidRPr="00121597" w:rsidRDefault="00121597" w:rsidP="00121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A968FE" w14:textId="77777777" w:rsidR="00121597" w:rsidRPr="00121597" w:rsidRDefault="00121597" w:rsidP="00121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2D9CE8" w14:textId="77777777" w:rsidR="00121597" w:rsidRPr="00121597" w:rsidRDefault="00121597" w:rsidP="00121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E958CF" w14:textId="77777777" w:rsidR="00121597" w:rsidRPr="00121597" w:rsidRDefault="00121597" w:rsidP="00121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00BF95" w14:textId="77777777" w:rsidR="00121597" w:rsidRPr="00121597" w:rsidRDefault="00121597" w:rsidP="00121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2B4C8" w14:textId="77777777" w:rsidR="00121597" w:rsidRPr="00121597" w:rsidRDefault="00121597" w:rsidP="00121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9E4E07" w14:textId="77777777" w:rsidR="00121597" w:rsidRPr="00121597" w:rsidRDefault="00121597" w:rsidP="00121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240F46" w14:textId="77777777" w:rsidR="00121597" w:rsidRPr="00121597" w:rsidRDefault="00121597" w:rsidP="00121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6ADB21" w14:textId="77777777" w:rsidR="00121597" w:rsidRPr="00121597" w:rsidRDefault="00121597" w:rsidP="00121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654DA5" w14:textId="77777777" w:rsidR="0075477B" w:rsidRDefault="0075477B" w:rsidP="0012159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4605F73" w14:textId="77777777" w:rsidR="0075477B" w:rsidRDefault="0075477B" w:rsidP="0012159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03A9493" w14:textId="77777777" w:rsidR="0075477B" w:rsidRDefault="0075477B" w:rsidP="0012159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2627E0F" w14:textId="77777777" w:rsidR="00482D89" w:rsidRDefault="003B21D3" w:rsidP="0012159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2025</w:t>
      </w:r>
      <w:r w:rsidR="00121597" w:rsidRPr="0012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14:paraId="178AB0D6" w14:textId="77777777" w:rsidR="00482D89" w:rsidRDefault="00482D89" w:rsidP="0012159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AEBBBD" w14:textId="77777777" w:rsidR="00482D89" w:rsidRDefault="00482D89" w:rsidP="0012159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F8E4D0B" w14:textId="77777777" w:rsidR="00121597" w:rsidRPr="00121597" w:rsidRDefault="00121597" w:rsidP="0012159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14:paraId="712E8AAA" w14:textId="77777777" w:rsidR="00121597" w:rsidRPr="00121597" w:rsidRDefault="00121597" w:rsidP="0012159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121597" w:rsidRPr="00121597" w14:paraId="0BD1580B" w14:textId="77777777" w:rsidTr="00121597">
        <w:tc>
          <w:tcPr>
            <w:tcW w:w="7501" w:type="dxa"/>
            <w:hideMark/>
          </w:tcPr>
          <w:p w14:paraId="218A9CA3" w14:textId="77777777" w:rsidR="00121597" w:rsidRPr="00121597" w:rsidRDefault="00121597" w:rsidP="000C59FA">
            <w:pPr>
              <w:numPr>
                <w:ilvl w:val="0"/>
                <w:numId w:val="1"/>
              </w:numPr>
              <w:suppressAutoHyphens/>
              <w:ind w:hanging="50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</w:t>
            </w:r>
            <w:r w:rsidRPr="001215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РАБОЧЕЙ ПРОГРАММЫ</w:t>
            </w:r>
            <w:r w:rsidRPr="001215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УЧЕБНОЙ ДИСЦИПЛИНЫ</w:t>
            </w:r>
          </w:p>
        </w:tc>
        <w:tc>
          <w:tcPr>
            <w:tcW w:w="1854" w:type="dxa"/>
          </w:tcPr>
          <w:p w14:paraId="5DA7DCE0" w14:textId="77777777" w:rsidR="00121597" w:rsidRPr="00121597" w:rsidRDefault="00121597" w:rsidP="001215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1597" w:rsidRPr="00121597" w14:paraId="739CE4A8" w14:textId="77777777" w:rsidTr="00121597">
        <w:tc>
          <w:tcPr>
            <w:tcW w:w="7501" w:type="dxa"/>
            <w:hideMark/>
          </w:tcPr>
          <w:p w14:paraId="792B493A" w14:textId="77777777" w:rsidR="00121597" w:rsidRPr="00121597" w:rsidRDefault="00121597" w:rsidP="00121597">
            <w:pPr>
              <w:numPr>
                <w:ilvl w:val="0"/>
                <w:numId w:val="1"/>
              </w:numPr>
              <w:tabs>
                <w:tab w:val="num" w:pos="644"/>
              </w:tabs>
              <w:suppressAutoHyphens/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14:paraId="0CA52EDC" w14:textId="77777777" w:rsidR="00121597" w:rsidRPr="00121597" w:rsidRDefault="00121597" w:rsidP="00121597">
            <w:pPr>
              <w:numPr>
                <w:ilvl w:val="0"/>
                <w:numId w:val="1"/>
              </w:numPr>
              <w:tabs>
                <w:tab w:val="num" w:pos="644"/>
              </w:tabs>
              <w:suppressAutoHyphens/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380359E8" w14:textId="77777777" w:rsidR="00121597" w:rsidRPr="00121597" w:rsidRDefault="00121597" w:rsidP="00121597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1597" w:rsidRPr="00121597" w14:paraId="0A7A34AF" w14:textId="77777777" w:rsidTr="00121597">
        <w:tc>
          <w:tcPr>
            <w:tcW w:w="7501" w:type="dxa"/>
          </w:tcPr>
          <w:p w14:paraId="64FCF6E4" w14:textId="77777777" w:rsidR="00121597" w:rsidRPr="00121597" w:rsidRDefault="00121597" w:rsidP="00121597">
            <w:pPr>
              <w:numPr>
                <w:ilvl w:val="0"/>
                <w:numId w:val="1"/>
              </w:numPr>
              <w:tabs>
                <w:tab w:val="num" w:pos="644"/>
              </w:tabs>
              <w:suppressAutoHyphens/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14:paraId="57987E64" w14:textId="77777777" w:rsidR="00121597" w:rsidRPr="00121597" w:rsidRDefault="00121597" w:rsidP="0012159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0359BF2" w14:textId="77777777" w:rsidR="00121597" w:rsidRPr="00121597" w:rsidRDefault="00121597" w:rsidP="0012159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3AC4FAE" w14:textId="77777777" w:rsidR="00121597" w:rsidRPr="00121597" w:rsidRDefault="00121597" w:rsidP="0012159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479ABF7" w14:textId="77777777" w:rsidR="00121597" w:rsidRPr="00121597" w:rsidRDefault="00121597" w:rsidP="0012159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AC6EFFB" w14:textId="77777777" w:rsidR="00121597" w:rsidRPr="00121597" w:rsidRDefault="00121597" w:rsidP="0012159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CF1546F" w14:textId="77777777" w:rsidR="00121597" w:rsidRPr="00121597" w:rsidRDefault="00121597" w:rsidP="0012159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14127E0" w14:textId="77777777" w:rsidR="00121597" w:rsidRPr="00121597" w:rsidRDefault="00121597" w:rsidP="0012159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BA39876" w14:textId="77777777" w:rsidR="00121597" w:rsidRPr="00121597" w:rsidRDefault="00121597" w:rsidP="0012159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E1CC9C5" w14:textId="77777777" w:rsidR="00121597" w:rsidRPr="00121597" w:rsidRDefault="00121597" w:rsidP="0012159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17581C8" w14:textId="77777777" w:rsidR="00121597" w:rsidRPr="00121597" w:rsidRDefault="00121597" w:rsidP="0012159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40088C1" w14:textId="77777777" w:rsidR="00121597" w:rsidRPr="00121597" w:rsidRDefault="00121597" w:rsidP="0012159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38B4FAD" w14:textId="77777777" w:rsidR="00121597" w:rsidRPr="00121597" w:rsidRDefault="00121597" w:rsidP="0012159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27C411E" w14:textId="77777777" w:rsidR="00121597" w:rsidRPr="00121597" w:rsidRDefault="00121597" w:rsidP="0012159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3DAE840" w14:textId="77777777" w:rsidR="00121597" w:rsidRPr="00121597" w:rsidRDefault="00121597" w:rsidP="0012159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00CBC9C" w14:textId="77777777" w:rsidR="00121597" w:rsidRPr="00121597" w:rsidRDefault="00121597" w:rsidP="0012159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3AC92F3" w14:textId="77777777" w:rsidR="00121597" w:rsidRPr="00121597" w:rsidRDefault="00121597" w:rsidP="0012159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E8E4BCB" w14:textId="77777777" w:rsidR="00121597" w:rsidRPr="00121597" w:rsidRDefault="00121597" w:rsidP="0012159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3FE8A94" w14:textId="77777777" w:rsidR="00121597" w:rsidRPr="00121597" w:rsidRDefault="00121597" w:rsidP="0012159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71735D2" w14:textId="77777777" w:rsidR="00121597" w:rsidRDefault="00121597" w:rsidP="0012159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0787BE6" w14:textId="77777777" w:rsidR="00121597" w:rsidRPr="00121597" w:rsidRDefault="00121597" w:rsidP="0012159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14:paraId="593612C0" w14:textId="77777777" w:rsidR="00121597" w:rsidRPr="00121597" w:rsidRDefault="00121597" w:rsidP="001215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0D43C464" w14:textId="77777777" w:rsidR="00121597" w:rsidRPr="00121597" w:rsidRDefault="00290F8A" w:rsidP="00290F8A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121597" w:rsidRPr="0012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ОБЩАЯ ХАРАКТЕРИСТИКА </w:t>
      </w:r>
      <w:r w:rsidR="00121597" w:rsidRPr="001215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ПРИМЕРНОЙ РАБОЧЕЙ ПРОГРАММЫ</w:t>
      </w:r>
      <w:r w:rsidR="00121597" w:rsidRPr="0012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УЧЕБНОЙ ДИСЦИПЛИНЫ</w:t>
      </w:r>
    </w:p>
    <w:p w14:paraId="7BD1E73F" w14:textId="77777777" w:rsidR="00121597" w:rsidRPr="00121597" w:rsidRDefault="00121597" w:rsidP="00121597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СГ.01. ИСТОРИЯ РОССИИ</w:t>
      </w:r>
    </w:p>
    <w:p w14:paraId="3EA1618F" w14:textId="77777777" w:rsidR="00121597" w:rsidRPr="00121597" w:rsidRDefault="00121597" w:rsidP="0012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288696" w14:textId="77777777" w:rsidR="00121597" w:rsidRPr="00121597" w:rsidRDefault="00121597" w:rsidP="00121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Место дисциплины в структуре основной образовательной программы:</w:t>
      </w:r>
    </w:p>
    <w:p w14:paraId="3DC007F4" w14:textId="77777777" w:rsidR="00E232A8" w:rsidRDefault="008A72CD" w:rsidP="00E2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8A72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СГ.01. </w:t>
      </w:r>
      <w:r w:rsidRPr="008A7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«История России» является обязательной частью социально-гуманитарного цикла программы подготовки специалистов среднего звена в соответствии с ФГОС СПО по специальности </w:t>
      </w:r>
      <w:r w:rsidRPr="00121597">
        <w:rPr>
          <w:rFonts w:ascii="Times New Roman" w:eastAsia="Times New Roman" w:hAnsi="Times New Roman" w:cs="Times New Roman"/>
          <w:sz w:val="24"/>
          <w:szCs w:val="24"/>
          <w:lang w:eastAsia="ru-RU"/>
        </w:rPr>
        <w:t>31.02.03 Лабораторная диагностика</w:t>
      </w:r>
    </w:p>
    <w:p w14:paraId="0AFDDEDB" w14:textId="77777777" w:rsidR="0002219D" w:rsidRDefault="00E232A8" w:rsidP="00E23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85B2869" w14:textId="77777777" w:rsidR="00121597" w:rsidRPr="00121597" w:rsidRDefault="00121597" w:rsidP="008A72C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59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01, ОК 02, ОК 04, ОК 05, ОК 06.</w:t>
      </w:r>
    </w:p>
    <w:p w14:paraId="6C2A2E77" w14:textId="77777777" w:rsidR="00D13306" w:rsidRDefault="00E232A8" w:rsidP="00D1330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 01 Выбирать способы решения задач профессиональной деятельности применительно к различным контекстам;</w:t>
      </w:r>
    </w:p>
    <w:p w14:paraId="294581C5" w14:textId="77777777" w:rsidR="00D13306" w:rsidRDefault="00D13306" w:rsidP="00D1330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3306">
        <w:rPr>
          <w:rFonts w:ascii="Times New Roman" w:eastAsia="Calibri" w:hAnsi="Times New Roman" w:cs="Times New Roman"/>
          <w:sz w:val="24"/>
          <w:szCs w:val="24"/>
        </w:rPr>
        <w:t>ОК 02</w:t>
      </w:r>
      <w:r w:rsidRPr="00D13306">
        <w:rPr>
          <w:rFonts w:ascii="Times New Roman" w:eastAsia="Calibri" w:hAnsi="Times New Roman" w:cs="Times New Roman"/>
          <w:sz w:val="24"/>
          <w:szCs w:val="24"/>
        </w:rPr>
        <w:tab/>
      </w:r>
      <w:r w:rsidR="00E232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13306">
        <w:rPr>
          <w:rFonts w:ascii="Times New Roman" w:eastAsia="Calibri" w:hAnsi="Times New Roman" w:cs="Times New Roman"/>
          <w:sz w:val="24"/>
          <w:szCs w:val="24"/>
        </w:rPr>
        <w:t>Использовать современные средства поиска, ана</w:t>
      </w:r>
      <w:r w:rsidR="00E232A8">
        <w:rPr>
          <w:rFonts w:ascii="Times New Roman" w:eastAsia="Calibri" w:hAnsi="Times New Roman" w:cs="Times New Roman"/>
          <w:sz w:val="24"/>
          <w:szCs w:val="24"/>
        </w:rPr>
        <w:t>лиза и интерпретации информации</w:t>
      </w:r>
      <w:r w:rsidRPr="00D13306">
        <w:rPr>
          <w:rFonts w:ascii="Times New Roman" w:eastAsia="Calibri" w:hAnsi="Times New Roman" w:cs="Times New Roman"/>
          <w:sz w:val="24"/>
          <w:szCs w:val="24"/>
        </w:rPr>
        <w:t xml:space="preserve"> и информационные технологии для выполнения задач профессиональной деятельности</w:t>
      </w:r>
      <w:r w:rsidR="00E232A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A9023D4" w14:textId="77777777" w:rsidR="00E232A8" w:rsidRPr="00D13306" w:rsidRDefault="00E232A8" w:rsidP="00D1330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 04 Эффективно взаимодействовать и работать в коллективе и команде;</w:t>
      </w:r>
    </w:p>
    <w:p w14:paraId="36BB5DDF" w14:textId="77777777" w:rsidR="00D13306" w:rsidRPr="00D13306" w:rsidRDefault="00D13306" w:rsidP="00D1330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3306">
        <w:rPr>
          <w:rFonts w:ascii="Times New Roman" w:eastAsia="Calibri" w:hAnsi="Times New Roman" w:cs="Times New Roman"/>
          <w:sz w:val="24"/>
          <w:szCs w:val="24"/>
        </w:rPr>
        <w:t>ОК 05</w:t>
      </w:r>
      <w:r w:rsidRPr="00D13306">
        <w:rPr>
          <w:rFonts w:ascii="Times New Roman" w:eastAsia="Calibri" w:hAnsi="Times New Roman" w:cs="Times New Roman"/>
          <w:sz w:val="24"/>
          <w:szCs w:val="24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="001F793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D0D1664" w14:textId="77777777" w:rsidR="00D13306" w:rsidRDefault="00D13306" w:rsidP="00D1330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3306">
        <w:rPr>
          <w:rFonts w:ascii="Times New Roman" w:eastAsia="Calibri" w:hAnsi="Times New Roman" w:cs="Times New Roman"/>
          <w:sz w:val="24"/>
          <w:szCs w:val="24"/>
        </w:rPr>
        <w:t>ОК 06</w:t>
      </w:r>
      <w:r w:rsidRPr="00D13306">
        <w:rPr>
          <w:rFonts w:ascii="Times New Roman" w:eastAsia="Calibri" w:hAnsi="Times New Roman" w:cs="Times New Roman"/>
          <w:sz w:val="24"/>
          <w:szCs w:val="24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D13306">
        <w:rPr>
          <w:rFonts w:ascii="Times New Roman" w:eastAsia="Calibri" w:hAnsi="Times New Roman" w:cs="Times New Roman"/>
          <w:sz w:val="24"/>
          <w:szCs w:val="24"/>
        </w:rPr>
        <w:tab/>
      </w:r>
    </w:p>
    <w:p w14:paraId="0A20E721" w14:textId="77777777" w:rsidR="007D6CA5" w:rsidRPr="007D6CA5" w:rsidRDefault="007D6CA5" w:rsidP="007D6CA5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6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ЛР 1 </w:t>
      </w:r>
      <w:r w:rsidRPr="007D6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Осознающий себя гражданином и защитником великой страны</w:t>
      </w:r>
      <w:r w:rsidRPr="007D6CA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B4F8693" w14:textId="77777777" w:rsidR="007D6CA5" w:rsidRPr="007D6CA5" w:rsidRDefault="007D6CA5" w:rsidP="007D6CA5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6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ЛР 3 </w:t>
      </w:r>
      <w:r w:rsidRPr="007D6C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</w:r>
      <w:r w:rsidRPr="007D6CA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4EA87FA" w14:textId="77777777" w:rsidR="007D6CA5" w:rsidRPr="007D6CA5" w:rsidRDefault="007D6CA5" w:rsidP="007D6CA5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6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ЛР 5</w:t>
      </w:r>
      <w:r w:rsidRPr="007D6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</w:r>
      <w:r w:rsidRPr="007D6CA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46F3BBD" w14:textId="14034E77" w:rsidR="007D6CA5" w:rsidRPr="007D6CA5" w:rsidRDefault="007D6CA5" w:rsidP="007D6CA5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6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ЛР 8 </w:t>
      </w:r>
      <w:r w:rsidRPr="007D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  <w:r w:rsidRPr="007D6CA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A53AB29" w14:textId="77777777" w:rsidR="007D6CA5" w:rsidRPr="007D6CA5" w:rsidRDefault="007D6CA5" w:rsidP="007D6CA5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6CA5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ЛР 12 </w:t>
      </w:r>
      <w:r w:rsidRPr="007D6C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14:paraId="06DA1426" w14:textId="77777777" w:rsidR="007D6CA5" w:rsidRDefault="007D6CA5" w:rsidP="00D1330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439785" w14:textId="77777777" w:rsidR="00121597" w:rsidRPr="00121597" w:rsidRDefault="00121597" w:rsidP="007D6CA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14:paraId="7718BF7A" w14:textId="77777777" w:rsidR="00121597" w:rsidRPr="00121597" w:rsidRDefault="00121597" w:rsidP="0012159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дисциплины обучающимися осваиваются умения </w:t>
      </w:r>
      <w:r w:rsidRPr="001215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знания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111"/>
        <w:gridCol w:w="4394"/>
      </w:tblGrid>
      <w:tr w:rsidR="00121597" w:rsidRPr="00121597" w14:paraId="3518533E" w14:textId="77777777" w:rsidTr="007D6CA5">
        <w:trPr>
          <w:trHeight w:val="64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69665" w14:textId="77777777" w:rsidR="00121597" w:rsidRPr="00121597" w:rsidRDefault="00121597" w:rsidP="0012159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</w:p>
          <w:p w14:paraId="5F7469E5" w14:textId="77777777" w:rsidR="00121597" w:rsidRPr="00121597" w:rsidRDefault="00121597" w:rsidP="0012159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F61CB" w14:textId="77777777" w:rsidR="00121597" w:rsidRPr="00121597" w:rsidRDefault="00121597" w:rsidP="0012159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755EE" w14:textId="77777777" w:rsidR="00121597" w:rsidRPr="00121597" w:rsidRDefault="00121597" w:rsidP="00121597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:rsidR="00121597" w:rsidRPr="00121597" w14:paraId="5BA03F63" w14:textId="77777777" w:rsidTr="007D6CA5">
        <w:trPr>
          <w:trHeight w:val="21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4BD1" w14:textId="77777777" w:rsidR="00121597" w:rsidRPr="00121597" w:rsidRDefault="00121597" w:rsidP="0012159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4DEF3FAE" w14:textId="77777777" w:rsidR="00121597" w:rsidRPr="00121597" w:rsidRDefault="00121597" w:rsidP="0012159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 02 </w:t>
            </w:r>
          </w:p>
          <w:p w14:paraId="6E6ADD3C" w14:textId="77777777" w:rsidR="00121597" w:rsidRPr="00121597" w:rsidRDefault="00121597" w:rsidP="007D6C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14:paraId="14B6491A" w14:textId="77777777" w:rsidR="00121597" w:rsidRPr="00121597" w:rsidRDefault="00121597" w:rsidP="007D6C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  <w:p w14:paraId="301F1920" w14:textId="77777777" w:rsidR="007D6CA5" w:rsidRPr="00D3201D" w:rsidRDefault="00121597" w:rsidP="00D3201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06</w:t>
            </w:r>
          </w:p>
          <w:p w14:paraId="3413C0AF" w14:textId="77777777" w:rsidR="007D6CA5" w:rsidRPr="007D6CA5" w:rsidRDefault="007D6CA5" w:rsidP="007D6CA5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  <w:p w14:paraId="74D3CE2A" w14:textId="77777777" w:rsidR="007D6CA5" w:rsidRPr="007D6CA5" w:rsidRDefault="007D6CA5" w:rsidP="007D6CA5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3</w:t>
            </w:r>
          </w:p>
          <w:p w14:paraId="7C99243B" w14:textId="77777777" w:rsidR="007D6CA5" w:rsidRPr="007D6CA5" w:rsidRDefault="007D6CA5" w:rsidP="007D6CA5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5</w:t>
            </w:r>
          </w:p>
          <w:p w14:paraId="1A0FD8C2" w14:textId="77777777" w:rsidR="007D6CA5" w:rsidRPr="007D6CA5" w:rsidRDefault="007D6CA5" w:rsidP="007D6CA5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8</w:t>
            </w:r>
          </w:p>
          <w:p w14:paraId="6CFB3E8D" w14:textId="77777777" w:rsidR="007D6CA5" w:rsidRPr="007D6CA5" w:rsidRDefault="007D6CA5" w:rsidP="007D6CA5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ЛР 12</w:t>
            </w:r>
          </w:p>
          <w:p w14:paraId="7D9B8A46" w14:textId="77777777" w:rsidR="00121597" w:rsidRPr="00121597" w:rsidRDefault="00121597" w:rsidP="0012159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4A4BA" w14:textId="77777777" w:rsidR="00121597" w:rsidRPr="00121597" w:rsidRDefault="00121597" w:rsidP="00121597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Уметь: </w:t>
            </w:r>
          </w:p>
          <w:p w14:paraId="5A0052CE" w14:textId="77777777" w:rsidR="00121597" w:rsidRPr="00121597" w:rsidRDefault="00121597" w:rsidP="00121597">
            <w:pPr>
              <w:numPr>
                <w:ilvl w:val="0"/>
                <w:numId w:val="3"/>
              </w:numPr>
              <w:suppressAutoHyphens/>
              <w:spacing w:after="0"/>
              <w:ind w:left="222" w:hanging="222"/>
              <w:jc w:val="both"/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</w:pPr>
            <w:r w:rsidRPr="00121597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lastRenderedPageBreak/>
              <w:t>ориентироваться в современной экономической, политической и культурной ситуации в России;</w:t>
            </w:r>
          </w:p>
          <w:p w14:paraId="59757D81" w14:textId="77777777" w:rsidR="00121597" w:rsidRPr="00121597" w:rsidRDefault="00121597" w:rsidP="00121597">
            <w:pPr>
              <w:numPr>
                <w:ilvl w:val="0"/>
                <w:numId w:val="3"/>
              </w:numPr>
              <w:suppressAutoHyphens/>
              <w:spacing w:after="0"/>
              <w:ind w:left="222" w:hanging="222"/>
              <w:jc w:val="both"/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</w:pPr>
            <w:r w:rsidRPr="00121597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выявлять взаимосвязь отечественных, региональных, мировых социально-экономических, политических и культурных проблем;</w:t>
            </w:r>
          </w:p>
          <w:p w14:paraId="0B5CA172" w14:textId="77777777" w:rsidR="00121597" w:rsidRPr="00121597" w:rsidRDefault="00121597" w:rsidP="00121597">
            <w:pPr>
              <w:numPr>
                <w:ilvl w:val="0"/>
                <w:numId w:val="3"/>
              </w:numPr>
              <w:suppressAutoHyphens/>
              <w:spacing w:after="0"/>
              <w:ind w:left="222" w:hanging="222"/>
              <w:jc w:val="both"/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</w:pPr>
            <w:r w:rsidRPr="00121597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пользоваться историческими источниками, научной и учебной литературой, средствами ИКТ;</w:t>
            </w:r>
          </w:p>
          <w:p w14:paraId="7BAA553F" w14:textId="77777777" w:rsidR="00121597" w:rsidRPr="00121597" w:rsidRDefault="00121597" w:rsidP="00121597">
            <w:pPr>
              <w:numPr>
                <w:ilvl w:val="0"/>
                <w:numId w:val="3"/>
              </w:numPr>
              <w:suppressAutoHyphens/>
              <w:spacing w:after="0"/>
              <w:ind w:left="222" w:hanging="222"/>
              <w:jc w:val="both"/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</w:pPr>
            <w:r w:rsidRPr="00121597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раскрывать смысл и значение важнейших исторических событий;</w:t>
            </w:r>
          </w:p>
          <w:p w14:paraId="509552FD" w14:textId="77777777" w:rsidR="00121597" w:rsidRPr="00121597" w:rsidRDefault="00121597" w:rsidP="00121597">
            <w:pPr>
              <w:numPr>
                <w:ilvl w:val="0"/>
                <w:numId w:val="3"/>
              </w:numPr>
              <w:suppressAutoHyphens/>
              <w:spacing w:after="0"/>
              <w:ind w:left="222" w:hanging="222"/>
              <w:jc w:val="both"/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</w:pPr>
            <w:r w:rsidRPr="00121597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обобщать и анализировать особенности исторического и культурного развития России на рубеже XX-XIX вв;</w:t>
            </w:r>
          </w:p>
          <w:p w14:paraId="0B9D8C8E" w14:textId="77777777" w:rsidR="00121597" w:rsidRPr="00121597" w:rsidRDefault="00121597" w:rsidP="00121597">
            <w:pPr>
              <w:numPr>
                <w:ilvl w:val="0"/>
                <w:numId w:val="3"/>
              </w:numPr>
              <w:suppressAutoHyphens/>
              <w:spacing w:after="0"/>
              <w:ind w:left="222" w:hanging="222"/>
              <w:jc w:val="both"/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</w:pPr>
            <w:r w:rsidRPr="00121597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давать оценку историческим событиям и обосновывать свою точку зрения с помощью исторических фактов и собственных аргументов;</w:t>
            </w:r>
          </w:p>
          <w:p w14:paraId="3625D27E" w14:textId="77777777" w:rsidR="00121597" w:rsidRPr="00121597" w:rsidRDefault="00121597" w:rsidP="00121597">
            <w:pPr>
              <w:numPr>
                <w:ilvl w:val="0"/>
                <w:numId w:val="3"/>
              </w:numPr>
              <w:tabs>
                <w:tab w:val="left" w:pos="222"/>
              </w:tabs>
              <w:suppressAutoHyphens/>
              <w:spacing w:after="0"/>
              <w:ind w:left="222" w:hanging="222"/>
              <w:jc w:val="both"/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</w:pPr>
            <w:r w:rsidRPr="00121597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демонстрировать гражданско-патриотическую позицию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8FA5F" w14:textId="77777777" w:rsidR="00121597" w:rsidRPr="00121597" w:rsidRDefault="00121597" w:rsidP="00121597">
            <w:pPr>
              <w:widowControl w:val="0"/>
              <w:autoSpaceDE w:val="0"/>
              <w:autoSpaceDN w:val="0"/>
              <w:spacing w:after="0"/>
              <w:ind w:left="9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Знать:</w:t>
            </w:r>
          </w:p>
          <w:p w14:paraId="4779FD1B" w14:textId="77777777" w:rsidR="00121597" w:rsidRPr="00121597" w:rsidRDefault="007D6CA5" w:rsidP="0012159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/>
              <w:ind w:left="256" w:right="98" w:hanging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основные </w:t>
            </w:r>
            <w:r w:rsidR="00121597" w:rsidRPr="0012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периоды государственно-политического развития на рубеже </w:t>
            </w:r>
            <w:r w:rsidR="00121597" w:rsidRPr="001215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="00121597" w:rsidRPr="0012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-X</w:t>
            </w:r>
            <w:r w:rsidR="00121597" w:rsidRPr="001215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="00121597" w:rsidRPr="0012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вв., особенности формирования партийно-политической системы России;</w:t>
            </w:r>
          </w:p>
          <w:p w14:paraId="2DEFD28C" w14:textId="77777777" w:rsidR="00121597" w:rsidRPr="00121597" w:rsidRDefault="00121597" w:rsidP="0012159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/>
              <w:ind w:left="256" w:right="98" w:hanging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«шоковой терапии», проблемы и противоречия становления рыночной экономики, причины и итоги финансовых кризисов 1998, 2008-2009 гг., основные этапы эволюции внешней политики России, роль и место России в постсоветском пространстве;</w:t>
            </w:r>
          </w:p>
          <w:p w14:paraId="646D0140" w14:textId="77777777" w:rsidR="00121597" w:rsidRPr="00121597" w:rsidRDefault="00121597" w:rsidP="0012159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/>
              <w:ind w:left="256" w:right="97" w:hanging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тенденции и явления в культуре; роль науки, культуры и религии в сохранении и укреплении национальных и государственных традиций;</w:t>
            </w:r>
          </w:p>
          <w:p w14:paraId="44D5DD86" w14:textId="77777777" w:rsidR="00121597" w:rsidRPr="00121597" w:rsidRDefault="00121597" w:rsidP="00121597">
            <w:pPr>
              <w:numPr>
                <w:ilvl w:val="0"/>
                <w:numId w:val="4"/>
              </w:numPr>
              <w:suppressAutoHyphens/>
              <w:spacing w:after="0"/>
              <w:ind w:left="256" w:hanging="256"/>
              <w:jc w:val="both"/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</w:pPr>
            <w:r w:rsidRPr="00121597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ретроспективный анализ развития отрасли</w:t>
            </w:r>
          </w:p>
        </w:tc>
      </w:tr>
    </w:tbl>
    <w:p w14:paraId="2DAC8D69" w14:textId="77777777" w:rsidR="00996056" w:rsidRDefault="00996056" w:rsidP="0099605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B9C3D2" w14:textId="77777777" w:rsidR="00542AC2" w:rsidRDefault="00542AC2" w:rsidP="009960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9A1E7E" w14:textId="77777777" w:rsidR="00542AC2" w:rsidRDefault="00542AC2" w:rsidP="009960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907B06" w14:textId="77777777" w:rsidR="00542AC2" w:rsidRDefault="00542AC2" w:rsidP="009960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CC7850" w14:textId="77777777" w:rsidR="00542AC2" w:rsidRDefault="00542AC2" w:rsidP="009960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305474" w14:textId="77777777" w:rsidR="00542AC2" w:rsidRDefault="00542AC2" w:rsidP="009960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24B33E" w14:textId="77777777" w:rsidR="00542AC2" w:rsidRDefault="00542AC2" w:rsidP="009960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FD27D8" w14:textId="77777777" w:rsidR="00542AC2" w:rsidRDefault="00542AC2" w:rsidP="009960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EE4689" w14:textId="77777777" w:rsidR="00542AC2" w:rsidRDefault="00542AC2" w:rsidP="009960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14D109" w14:textId="77777777" w:rsidR="00542AC2" w:rsidRDefault="00542AC2" w:rsidP="009960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A402E3" w14:textId="77777777" w:rsidR="00542AC2" w:rsidRDefault="00542AC2" w:rsidP="009960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0F9648" w14:textId="77777777" w:rsidR="00542AC2" w:rsidRDefault="00542AC2" w:rsidP="009960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051D7F" w14:textId="77777777" w:rsidR="00542AC2" w:rsidRDefault="00542AC2" w:rsidP="009960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498D11" w14:textId="77777777" w:rsidR="00542AC2" w:rsidRDefault="00542AC2" w:rsidP="009960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B5AFCD" w14:textId="77777777" w:rsidR="00542AC2" w:rsidRDefault="00542AC2" w:rsidP="009960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261127" w14:textId="77777777" w:rsidR="00542AC2" w:rsidRDefault="00542AC2" w:rsidP="009960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6D0285" w14:textId="77777777" w:rsidR="00542AC2" w:rsidRDefault="00542AC2" w:rsidP="009960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06A41A" w14:textId="77777777" w:rsidR="00542AC2" w:rsidRDefault="00542AC2" w:rsidP="009960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D22F9E" w14:textId="77777777" w:rsidR="00542AC2" w:rsidRDefault="00542AC2" w:rsidP="009960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79A6C1" w14:textId="77777777" w:rsidR="00542AC2" w:rsidRDefault="00542AC2" w:rsidP="009960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FEF23C" w14:textId="77777777" w:rsidR="00542AC2" w:rsidRDefault="00542AC2" w:rsidP="007D6CA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9FC382" w14:textId="77777777" w:rsidR="007D6CA5" w:rsidRDefault="007D6CA5" w:rsidP="007D6CA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1C38A7" w14:textId="77777777" w:rsidR="00A62E73" w:rsidRDefault="00A62E73" w:rsidP="009960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E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14:paraId="4DB6441F" w14:textId="77777777" w:rsidR="0018117B" w:rsidRPr="00A62E73" w:rsidRDefault="0018117B" w:rsidP="0018117B">
      <w:pPr>
        <w:spacing w:after="0"/>
        <w:ind w:left="14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6030DA" w14:textId="77777777" w:rsidR="00A62E73" w:rsidRPr="00A62E73" w:rsidRDefault="00A62E73" w:rsidP="00A62E73">
      <w:pPr>
        <w:suppressAutoHyphens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E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53"/>
        <w:gridCol w:w="2517"/>
      </w:tblGrid>
      <w:tr w:rsidR="00A62E73" w:rsidRPr="00A62E73" w14:paraId="67772506" w14:textId="77777777" w:rsidTr="00A62E73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3F01FF" w14:textId="77777777" w:rsidR="00A62E73" w:rsidRPr="00A62E73" w:rsidRDefault="00A62E73" w:rsidP="00A62E73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E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3C7591" w14:textId="77777777" w:rsidR="00A62E73" w:rsidRPr="00A62E73" w:rsidRDefault="00A62E73" w:rsidP="00A62E73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62E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A62E73" w:rsidRPr="00A62E73" w14:paraId="7AD0A126" w14:textId="77777777" w:rsidTr="00A62E73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D43FDA" w14:textId="77777777" w:rsidR="00A62E73" w:rsidRPr="00A62E73" w:rsidRDefault="00A62E73" w:rsidP="00A62E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E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A284E2" w14:textId="77777777" w:rsidR="00A62E73" w:rsidRPr="00A62E73" w:rsidRDefault="00A62E73" w:rsidP="00A62E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62E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32</w:t>
            </w:r>
          </w:p>
        </w:tc>
      </w:tr>
      <w:tr w:rsidR="00A62E73" w:rsidRPr="00A62E73" w14:paraId="48CFE9FE" w14:textId="77777777" w:rsidTr="00A62E73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320D9" w14:textId="77777777" w:rsidR="00A62E73" w:rsidRPr="006016C5" w:rsidRDefault="00A62E73" w:rsidP="00A62E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16C5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A62E73" w:rsidRPr="00A62E73" w14:paraId="2AB11D13" w14:textId="77777777" w:rsidTr="00A62E73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5081D9" w14:textId="77777777" w:rsidR="00A62E73" w:rsidRPr="006016C5" w:rsidRDefault="00A62E73" w:rsidP="00A62E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6C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92541A" w14:textId="77777777" w:rsidR="00A62E73" w:rsidRPr="006016C5" w:rsidRDefault="00F75F56" w:rsidP="00A62E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16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</w:t>
            </w:r>
          </w:p>
        </w:tc>
      </w:tr>
      <w:tr w:rsidR="00A62E73" w:rsidRPr="00A62E73" w14:paraId="7757CC9D" w14:textId="77777777" w:rsidTr="00A62E73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51B25" w14:textId="77777777" w:rsidR="00A62E73" w:rsidRPr="006016C5" w:rsidRDefault="00A62E73" w:rsidP="00A62E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6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DF51F4" w14:textId="77777777" w:rsidR="00A62E73" w:rsidRPr="006016C5" w:rsidRDefault="00F75F56" w:rsidP="00A62E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16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A62E73" w:rsidRPr="00A62E73" w14:paraId="4B66FB8C" w14:textId="77777777" w:rsidTr="00A62E73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518E1B" w14:textId="77777777" w:rsidR="00A62E73" w:rsidRPr="006016C5" w:rsidRDefault="00A62E73" w:rsidP="00A62E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6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Промежуточная аттестация (дифференцированный зачет)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C59161" w14:textId="77777777" w:rsidR="00A62E73" w:rsidRPr="006016C5" w:rsidRDefault="00A62E73" w:rsidP="00A62E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16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14:paraId="48CD045F" w14:textId="77777777" w:rsidR="00121597" w:rsidRPr="00121597" w:rsidRDefault="00121597" w:rsidP="0012159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121597" w:rsidRPr="00121597">
          <w:pgSz w:w="11906" w:h="16838"/>
          <w:pgMar w:top="1134" w:right="851" w:bottom="1134" w:left="1701" w:header="709" w:footer="227" w:gutter="0"/>
          <w:cols w:space="720"/>
        </w:sectPr>
      </w:pPr>
    </w:p>
    <w:p w14:paraId="7C2D9A88" w14:textId="77777777" w:rsidR="00595006" w:rsidRPr="00595006" w:rsidRDefault="00595006" w:rsidP="0059500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50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tbl>
      <w:tblPr>
        <w:tblW w:w="522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6203"/>
        <w:gridCol w:w="3830"/>
        <w:gridCol w:w="3261"/>
      </w:tblGrid>
      <w:tr w:rsidR="00595006" w:rsidRPr="00595006" w14:paraId="33758049" w14:textId="77777777" w:rsidTr="00595006">
        <w:trPr>
          <w:trHeight w:val="20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E546E" w14:textId="77777777" w:rsidR="00595006" w:rsidRPr="00595006" w:rsidRDefault="00595006" w:rsidP="005950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9F811" w14:textId="77777777" w:rsidR="00595006" w:rsidRPr="00595006" w:rsidRDefault="00595006" w:rsidP="005950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EAAF8" w14:textId="77777777" w:rsidR="00595006" w:rsidRPr="00595006" w:rsidRDefault="00595006" w:rsidP="005950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1E39B" w14:textId="77777777" w:rsidR="00595006" w:rsidRPr="00595006" w:rsidRDefault="00595006" w:rsidP="005950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595006" w:rsidRPr="00595006" w14:paraId="0B45C9C1" w14:textId="77777777" w:rsidTr="00595006">
        <w:trPr>
          <w:trHeight w:val="371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7353B" w14:textId="77777777" w:rsidR="00595006" w:rsidRPr="00595006" w:rsidRDefault="00595006" w:rsidP="0059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1E191" w14:textId="77777777" w:rsidR="00595006" w:rsidRPr="00595006" w:rsidRDefault="00595006" w:rsidP="0059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735F1" w14:textId="77777777" w:rsidR="00595006" w:rsidRPr="00595006" w:rsidRDefault="00595006" w:rsidP="0059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D3638" w14:textId="77777777" w:rsidR="00595006" w:rsidRPr="00595006" w:rsidRDefault="00595006" w:rsidP="0059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595006" w:rsidRPr="00595006" w14:paraId="16C50573" w14:textId="77777777" w:rsidTr="00595006">
        <w:tc>
          <w:tcPr>
            <w:tcW w:w="2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9A890" w14:textId="77777777" w:rsidR="00595006" w:rsidRPr="00595006" w:rsidRDefault="00595006" w:rsidP="0059500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Российская Федерация в конце </w:t>
            </w: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XX</w:t>
            </w: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начале </w:t>
            </w: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XXI</w:t>
            </w: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A45FAB" w14:textId="77777777" w:rsidR="00595006" w:rsidRPr="00595006" w:rsidRDefault="00595006" w:rsidP="0059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2EA4" w14:textId="77777777" w:rsidR="00595006" w:rsidRPr="00595006" w:rsidRDefault="00595006" w:rsidP="0059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B0F95" w:rsidRPr="00595006" w14:paraId="37EC6801" w14:textId="77777777" w:rsidTr="00104F6D">
        <w:trPr>
          <w:trHeight w:val="340"/>
        </w:trPr>
        <w:tc>
          <w:tcPr>
            <w:tcW w:w="699" w:type="pct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6EC547" w14:textId="77777777" w:rsidR="00AB0F95" w:rsidRPr="00595006" w:rsidRDefault="00AB0F95" w:rsidP="00595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1.1. </w:t>
            </w:r>
          </w:p>
          <w:p w14:paraId="7792E69E" w14:textId="77777777" w:rsidR="00AB0F95" w:rsidRPr="00595006" w:rsidRDefault="00AB0F95" w:rsidP="00595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Предпосылки формирования новой российской государственности в конце XX- начале XXI века.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63395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5C274" w14:textId="77777777" w:rsidR="00AB0F95" w:rsidRPr="00595006" w:rsidRDefault="00AB0F95" w:rsidP="0059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1C87C" w14:textId="77777777" w:rsidR="00AB0F95" w:rsidRDefault="00AB0F95" w:rsidP="007D6CA5">
            <w:pPr>
              <w:spacing w:after="0" w:line="25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04, ОК 05,ОК 06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6C052FE9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  <w:p w14:paraId="1E0BE8F2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3</w:t>
            </w:r>
          </w:p>
          <w:p w14:paraId="49F44396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5</w:t>
            </w:r>
          </w:p>
          <w:p w14:paraId="3AD1A9C2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8</w:t>
            </w:r>
          </w:p>
          <w:p w14:paraId="186A5045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ЛР 12</w:t>
            </w:r>
          </w:p>
          <w:p w14:paraId="419623E9" w14:textId="77777777" w:rsidR="00AB0F95" w:rsidRPr="00595006" w:rsidRDefault="00AB0F95" w:rsidP="007D6CA5">
            <w:pPr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F95" w:rsidRPr="00595006" w14:paraId="4101D0C9" w14:textId="77777777" w:rsidTr="00104F6D">
        <w:trPr>
          <w:trHeight w:val="20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5EB759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63AC81A9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Формирование новой российской государственности, государственное строительство Российской Федерации в 1991-1999г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г. Октябрьские события 1993 года.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</w:p>
          <w:p w14:paraId="6BF7104D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Особенности формирования партийно-политической системы России в условиях демократической формы правления. Государственно-политическое развитие Российской Федерации в новом тысячелетии.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46FF" w14:textId="77777777" w:rsidR="00AB0F95" w:rsidRPr="00595006" w:rsidRDefault="00AB0F95" w:rsidP="005950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0656334" w14:textId="77777777" w:rsidR="00AB0F95" w:rsidRPr="00595006" w:rsidRDefault="00AB0F95" w:rsidP="005950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595006">
              <w:rPr>
                <w:rFonts w:ascii="Times New Roman" w:eastAsia="Calibri" w:hAnsi="Times New Roman" w:cs="Times New Roman"/>
              </w:rPr>
              <w:t>2</w:t>
            </w:r>
          </w:p>
          <w:p w14:paraId="3C9B8F12" w14:textId="77777777" w:rsidR="00AB0F95" w:rsidRPr="00595006" w:rsidRDefault="00AB0F95" w:rsidP="005950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6CC6AD9" w14:textId="77777777" w:rsidR="00AB0F95" w:rsidRPr="00595006" w:rsidRDefault="00AB0F95" w:rsidP="005950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B2BE158" w14:textId="77777777" w:rsidR="00AB0F95" w:rsidRPr="00595006" w:rsidRDefault="00AB0F95" w:rsidP="005950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D70D6FE" w14:textId="77777777" w:rsidR="00AB0F95" w:rsidRPr="00595006" w:rsidRDefault="00AB0F95" w:rsidP="005950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F4A8F0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F95" w:rsidRPr="00595006" w14:paraId="038AAEAC" w14:textId="77777777" w:rsidTr="00104F6D">
        <w:trPr>
          <w:trHeight w:val="20"/>
        </w:trPr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38170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6A799E65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E7A82" w14:textId="77777777" w:rsidR="00AB0F95" w:rsidRPr="00595006" w:rsidRDefault="00AB0F95" w:rsidP="0059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EA3B1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F95" w:rsidRPr="00595006" w14:paraId="05D4CC00" w14:textId="77777777" w:rsidTr="000E5BE8">
        <w:trPr>
          <w:trHeight w:val="20"/>
        </w:trPr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BA923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2974ADCF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Практическое занятие 1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Работа с таблицей: Основные исторические события  в РФ в период с 1991-1999 г.г. 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CAF0B" w14:textId="77777777" w:rsidR="00AB0F95" w:rsidRPr="00595006" w:rsidRDefault="00AB0F95" w:rsidP="0059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1438D3" w14:textId="77777777" w:rsidR="00AB0F95" w:rsidRPr="00595006" w:rsidRDefault="00AB0F95" w:rsidP="0059500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F95" w:rsidRPr="00595006" w14:paraId="4829D344" w14:textId="77777777" w:rsidTr="000E5BE8">
        <w:trPr>
          <w:trHeight w:val="20"/>
        </w:trPr>
        <w:tc>
          <w:tcPr>
            <w:tcW w:w="699" w:type="pct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2CB34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335A745D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Практическое занятие 2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50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Эссе </w:t>
            </w: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теме: </w:t>
            </w: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Государственно-политическое развитие Российской Федерации в новом тысячелетии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EF1E5" w14:textId="77777777" w:rsidR="00AB0F95" w:rsidRPr="00595006" w:rsidRDefault="00AB0F95" w:rsidP="0059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BD6E" w14:textId="77777777" w:rsidR="00AB0F95" w:rsidRPr="00595006" w:rsidRDefault="00AB0F95" w:rsidP="0059500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F95" w:rsidRPr="00595006" w14:paraId="4B2F6D3F" w14:textId="77777777" w:rsidTr="008C220C">
        <w:trPr>
          <w:trHeight w:val="407"/>
        </w:trPr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9ABB49" w14:textId="77777777" w:rsidR="00AB0F95" w:rsidRPr="00595006" w:rsidRDefault="00AB0F95" w:rsidP="00595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</w:t>
            </w:r>
            <w:r w:rsidRPr="00595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560FA25B" w14:textId="77777777" w:rsidR="00AB0F95" w:rsidRPr="00595006" w:rsidRDefault="00AB0F95" w:rsidP="00595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Социально-экономическое развитие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457CC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905AC" w14:textId="77777777" w:rsidR="00AB0F95" w:rsidRPr="00595006" w:rsidRDefault="00AB0F95" w:rsidP="0059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9B8C25" w14:textId="77777777" w:rsidR="00AB0F95" w:rsidRDefault="00AB0F95" w:rsidP="0059500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04, </w:t>
            </w:r>
          </w:p>
          <w:p w14:paraId="3D5C6087" w14:textId="77777777" w:rsidR="00AB0F95" w:rsidRDefault="00AB0F95" w:rsidP="0059500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05, ОК 06</w:t>
            </w:r>
          </w:p>
          <w:p w14:paraId="1BEFE2E7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  <w:p w14:paraId="5CE072CF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3</w:t>
            </w:r>
          </w:p>
          <w:p w14:paraId="29A16690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5</w:t>
            </w:r>
          </w:p>
          <w:p w14:paraId="2FE8635A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8</w:t>
            </w:r>
          </w:p>
          <w:p w14:paraId="013840A7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lastRenderedPageBreak/>
              <w:t>ЛР 12</w:t>
            </w:r>
          </w:p>
          <w:p w14:paraId="6614E8AF" w14:textId="77777777" w:rsidR="00AB0F95" w:rsidRPr="00595006" w:rsidRDefault="00AB0F95" w:rsidP="0059500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F95" w:rsidRPr="00595006" w14:paraId="2633B70C" w14:textId="77777777" w:rsidTr="008C220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7EEFDC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4D34B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«Шоковая терапия» как способ перехода к рыночной экономике. Реформы Е.Т. Гайдара. Экономический курс В.С. Черномырдина.</w:t>
            </w:r>
          </w:p>
          <w:p w14:paraId="16EAAE34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</w:pP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Финансово-экономический кризис 1998 года и преодоление его последствий.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9BF15" w14:textId="77777777" w:rsidR="00AB0F95" w:rsidRPr="00595006" w:rsidRDefault="00AB0F95" w:rsidP="005950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59500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945954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F95" w:rsidRPr="00595006" w14:paraId="7AC6931E" w14:textId="77777777" w:rsidTr="008C220C">
        <w:trPr>
          <w:trHeight w:val="20"/>
        </w:trPr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1FE6F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AAF35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</w:pPr>
            <w:r w:rsidRPr="005950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57A5" w14:textId="77777777" w:rsidR="00AB0F95" w:rsidRPr="00595006" w:rsidRDefault="00AB0F95" w:rsidP="0059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F5B84" w14:textId="77777777" w:rsidR="00AB0F95" w:rsidRPr="00595006" w:rsidRDefault="00AB0F95" w:rsidP="0059500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AB0F95" w:rsidRPr="00595006" w14:paraId="2E85D665" w14:textId="77777777" w:rsidTr="000E1FE3">
        <w:trPr>
          <w:trHeight w:val="20"/>
        </w:trPr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E0A2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46EB5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Практическое занятие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50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Выполнение ситуационных заданий.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7F703" w14:textId="77777777" w:rsidR="00AB0F95" w:rsidRPr="00595006" w:rsidRDefault="00AB0F95" w:rsidP="0059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FF16" w14:textId="77777777" w:rsidR="00AB0F95" w:rsidRPr="00595006" w:rsidRDefault="00AB0F95" w:rsidP="00595006">
            <w:pPr>
              <w:suppressAutoHyphens/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B0F95" w:rsidRPr="00595006" w14:paraId="4BFE7280" w14:textId="77777777" w:rsidTr="00D87990">
        <w:trPr>
          <w:trHeight w:val="340"/>
        </w:trPr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EADA4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Тема1.3</w:t>
            </w: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внешней политики</w:t>
            </w:r>
          </w:p>
          <w:p w14:paraId="19D85B53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44477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33D62" w14:textId="77777777" w:rsidR="00AB0F95" w:rsidRPr="00595006" w:rsidRDefault="00AB0F95" w:rsidP="0059500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C69C42" w14:textId="77777777" w:rsidR="00AB0F95" w:rsidRDefault="00AB0F95" w:rsidP="0059500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04, ОК 05, ОК 06</w:t>
            </w:r>
          </w:p>
          <w:p w14:paraId="02659102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  <w:p w14:paraId="0D78A51D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3</w:t>
            </w:r>
          </w:p>
          <w:p w14:paraId="68630388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5</w:t>
            </w:r>
          </w:p>
          <w:p w14:paraId="398B5984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8</w:t>
            </w:r>
          </w:p>
          <w:p w14:paraId="31F5E004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ЛР 12</w:t>
            </w:r>
          </w:p>
          <w:p w14:paraId="409FC2BC" w14:textId="77777777" w:rsidR="00AB0F95" w:rsidRPr="00595006" w:rsidRDefault="00AB0F95" w:rsidP="0059500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F95" w:rsidRPr="00595006" w14:paraId="755764A3" w14:textId="77777777" w:rsidTr="00D87990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7B67EC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EB741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1.Россия и новые независимые государства на постсоветском пространстве. Договор о коллективной безопасности.</w:t>
            </w:r>
          </w:p>
          <w:p w14:paraId="0ED90F75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</w:pP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Содружество независимых государств (СНГ); Таможенный союз (ТС); ЕврАзЭС; БРИКС.</w:t>
            </w:r>
          </w:p>
          <w:p w14:paraId="3832C2FC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</w:pP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Особенности миротворческой миссии России в постсоветский период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F2254" w14:textId="77777777" w:rsidR="00AB0F95" w:rsidRPr="00595006" w:rsidRDefault="00AB0F95" w:rsidP="005950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59500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84AFC1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F95" w:rsidRPr="00595006" w14:paraId="334DE4B5" w14:textId="77777777" w:rsidTr="00D87990">
        <w:trPr>
          <w:trHeight w:val="20"/>
        </w:trPr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CC623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A0F8C" w14:textId="77777777" w:rsidR="00AB0F95" w:rsidRPr="00595006" w:rsidRDefault="00AB0F95" w:rsidP="00E7429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 том числе практических занятий: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337BE" w14:textId="77777777" w:rsidR="00AB0F95" w:rsidRPr="00595006" w:rsidRDefault="00AB0F95" w:rsidP="0059500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E2B3E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F95" w:rsidRPr="00595006" w14:paraId="37CA6B78" w14:textId="77777777" w:rsidTr="009B46F6">
        <w:trPr>
          <w:trHeight w:val="20"/>
        </w:trPr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BBEE8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AB3D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4  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реферата и презентации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1EA6" w14:textId="77777777" w:rsidR="00AB0F95" w:rsidRPr="00E74297" w:rsidRDefault="00AB0F95" w:rsidP="0059500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97D4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06" w:rsidRPr="00595006" w14:paraId="5DA1E9E2" w14:textId="77777777" w:rsidTr="00595006">
        <w:trPr>
          <w:trHeight w:val="340"/>
        </w:trPr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9B10F" w14:textId="77777777" w:rsidR="00595006" w:rsidRPr="00595006" w:rsidRDefault="00595006" w:rsidP="0059500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Тема1.4</w:t>
            </w: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  </w:t>
            </w: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Нарастание кризиса и национальное самоопределение в Крыму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A7DD1" w14:textId="77777777" w:rsidR="00595006" w:rsidRPr="00595006" w:rsidRDefault="00595006" w:rsidP="0059500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="00071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98E05" w14:textId="77777777" w:rsidR="00595006" w:rsidRPr="00595006" w:rsidRDefault="00595006" w:rsidP="0059500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A4083" w14:textId="77777777" w:rsidR="00595006" w:rsidRDefault="00071A30" w:rsidP="0059500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="00F84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04, ОК 05, ОК 06</w:t>
            </w:r>
          </w:p>
          <w:p w14:paraId="44B9D49B" w14:textId="77777777" w:rsidR="007D6CA5" w:rsidRPr="007D6CA5" w:rsidRDefault="007D6CA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  <w:p w14:paraId="281E112E" w14:textId="77777777" w:rsidR="007D6CA5" w:rsidRPr="007D6CA5" w:rsidRDefault="007D6CA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3</w:t>
            </w:r>
          </w:p>
          <w:p w14:paraId="2485E781" w14:textId="77777777" w:rsidR="007D6CA5" w:rsidRPr="007D6CA5" w:rsidRDefault="007D6CA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5</w:t>
            </w:r>
          </w:p>
          <w:p w14:paraId="400F18E1" w14:textId="77777777" w:rsidR="007D6CA5" w:rsidRPr="007D6CA5" w:rsidRDefault="007D6CA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8</w:t>
            </w:r>
          </w:p>
          <w:p w14:paraId="1E3A417D" w14:textId="77777777" w:rsidR="007D6CA5" w:rsidRPr="007D6CA5" w:rsidRDefault="007D6CA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ЛР 12</w:t>
            </w:r>
          </w:p>
          <w:p w14:paraId="3BEF1268" w14:textId="77777777" w:rsidR="007D6CA5" w:rsidRPr="00595006" w:rsidRDefault="007D6CA5" w:rsidP="0059500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06" w:rsidRPr="00595006" w14:paraId="3B4D96C3" w14:textId="77777777" w:rsidTr="0059500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67598" w14:textId="77777777" w:rsidR="00595006" w:rsidRPr="00595006" w:rsidRDefault="00595006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A10AC" w14:textId="77777777" w:rsidR="00595006" w:rsidRPr="00595006" w:rsidRDefault="00595006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</w:pP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Украина перед геополитическим выбором. Нарастание кризиса. Отстранение Президента Украины В.Ф. Януковича от должности.</w:t>
            </w:r>
          </w:p>
          <w:p w14:paraId="32CE8920" w14:textId="77777777" w:rsidR="00595006" w:rsidRPr="00595006" w:rsidRDefault="00595006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</w:pP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Референдум о национальном самоопределении в Крыму и образование Крымского федерального округа Российской Федерации.</w:t>
            </w:r>
          </w:p>
          <w:p w14:paraId="386F6705" w14:textId="77777777" w:rsidR="00595006" w:rsidRDefault="00595006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Социально-экономическое развитие Крыма в составе Российской Федераци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24CFEEDA" w14:textId="77777777" w:rsidR="007D6CA5" w:rsidRDefault="007D6CA5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80AF856" w14:textId="77777777" w:rsidR="007D6CA5" w:rsidRDefault="007D6CA5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7E5DE99" w14:textId="77777777" w:rsidR="007D6CA5" w:rsidRPr="00595006" w:rsidRDefault="007D6CA5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967E1" w14:textId="77777777" w:rsidR="00595006" w:rsidRPr="00595006" w:rsidRDefault="00595006" w:rsidP="005950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59500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2E37B" w14:textId="77777777" w:rsidR="00595006" w:rsidRPr="00595006" w:rsidRDefault="00595006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F95" w:rsidRPr="00595006" w14:paraId="1D31268E" w14:textId="77777777" w:rsidTr="008942EC">
        <w:trPr>
          <w:trHeight w:val="340"/>
        </w:trPr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2A9D8FB5" w14:textId="672FC585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1.5</w:t>
            </w: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Основные тенденции и явления в культуре на рубеже </w:t>
            </w: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вв.</w:t>
            </w:r>
          </w:p>
          <w:p w14:paraId="799EE4F2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22215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2575F" w14:textId="77777777" w:rsidR="00AB0F95" w:rsidRPr="00595006" w:rsidRDefault="00AB0F95" w:rsidP="0059500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FEA5E3" w14:textId="77777777" w:rsidR="00AB0F95" w:rsidRDefault="00AB0F95" w:rsidP="0059500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04, ОК 05,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06</w:t>
            </w:r>
          </w:p>
          <w:p w14:paraId="572ECF27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  <w:p w14:paraId="39CDF544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3</w:t>
            </w:r>
          </w:p>
          <w:p w14:paraId="2D471356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5</w:t>
            </w:r>
          </w:p>
          <w:p w14:paraId="1ABD97B8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8</w:t>
            </w:r>
          </w:p>
          <w:p w14:paraId="767240A3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ЛР 12</w:t>
            </w:r>
          </w:p>
          <w:p w14:paraId="1826A268" w14:textId="77777777" w:rsidR="00AB0F95" w:rsidRPr="00595006" w:rsidRDefault="00AB0F95" w:rsidP="0059500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F95" w:rsidRPr="00595006" w14:paraId="22589EB5" w14:textId="77777777" w:rsidTr="008942E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01A0E6F6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928E3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</w:pP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 xml:space="preserve">Особенности развития культуры России на рубеже 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 xml:space="preserve"> – 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 xml:space="preserve"> вв. Государственная поддержка отечественной культуры; сохранение традиционных нравственных ценностей. Восстановление системы кинопроката; лидеры театральной жизни; культура на телевидении и радио.</w:t>
            </w:r>
          </w:p>
          <w:p w14:paraId="043244D1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</w:pP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 xml:space="preserve">Проблема экспансии в Россию западной системы ценностей и формирование «массовой культуры». </w:t>
            </w: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Реформы системы образования.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6B552" w14:textId="77777777" w:rsidR="00AB0F95" w:rsidRPr="00595006" w:rsidRDefault="00AB0F95" w:rsidP="005950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59500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E6CD24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F95" w:rsidRPr="00595006" w14:paraId="0A01107F" w14:textId="77777777" w:rsidTr="008942EC">
        <w:trPr>
          <w:trHeight w:val="20"/>
        </w:trPr>
        <w:tc>
          <w:tcPr>
            <w:tcW w:w="699" w:type="pct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3CCD3F90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C432E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9FEFF" w14:textId="77777777" w:rsidR="00AB0F95" w:rsidRPr="00595006" w:rsidRDefault="00AB0F95" w:rsidP="0059500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385AD3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F95" w:rsidRPr="00595006" w14:paraId="38AC231E" w14:textId="77777777" w:rsidTr="00794042">
        <w:trPr>
          <w:trHeight w:val="20"/>
        </w:trPr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5E28252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E67BE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Практическое занятие 5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Подготовка доклада и презентации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EC9B3" w14:textId="77777777" w:rsidR="00AB0F95" w:rsidRPr="00595006" w:rsidRDefault="00AB0F95" w:rsidP="0059500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CC487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06" w:rsidRPr="00595006" w14:paraId="66E6BB3B" w14:textId="77777777" w:rsidTr="00595006">
        <w:trPr>
          <w:trHeight w:val="20"/>
        </w:trPr>
        <w:tc>
          <w:tcPr>
            <w:tcW w:w="2706" w:type="pct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ECC18F4" w14:textId="77777777" w:rsidR="00595006" w:rsidRPr="00595006" w:rsidRDefault="00595006" w:rsidP="0059500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Россия и глобальный мир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36E6276D" w14:textId="77777777" w:rsidR="00595006" w:rsidRPr="00595006" w:rsidRDefault="00595006" w:rsidP="0059500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368351D2" w14:textId="77777777" w:rsidR="00595006" w:rsidRPr="00595006" w:rsidRDefault="00595006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B0F95" w:rsidRPr="00595006" w14:paraId="110225FE" w14:textId="77777777" w:rsidTr="00272FAE">
        <w:trPr>
          <w:trHeight w:val="340"/>
        </w:trPr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3CA9AD63" w14:textId="4916FA04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</w:t>
            </w:r>
            <w:r w:rsidRPr="00595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95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 в процессе глобализации</w:t>
            </w:r>
          </w:p>
          <w:p w14:paraId="546D7878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374B4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0E074" w14:textId="77777777" w:rsidR="00AB0F95" w:rsidRPr="00595006" w:rsidRDefault="00AB0F95" w:rsidP="0059500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F8B6C" w14:textId="77777777" w:rsidR="00AB0F95" w:rsidRDefault="00AB0F95" w:rsidP="00071A30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04, ОК 05, ОК 06</w:t>
            </w:r>
          </w:p>
          <w:p w14:paraId="4B947A70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  <w:p w14:paraId="1A29EA1D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3</w:t>
            </w:r>
          </w:p>
          <w:p w14:paraId="550722B1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5</w:t>
            </w:r>
          </w:p>
          <w:p w14:paraId="0DCAB712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8</w:t>
            </w:r>
          </w:p>
          <w:p w14:paraId="34DDEE0E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ЛР 12</w:t>
            </w:r>
          </w:p>
          <w:p w14:paraId="4102519F" w14:textId="77777777" w:rsidR="00AB0F95" w:rsidRPr="00595006" w:rsidRDefault="00AB0F95" w:rsidP="00071A30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F95" w:rsidRPr="00595006" w14:paraId="5FA445AC" w14:textId="77777777" w:rsidTr="00272FAE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1A7843F6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12D4012C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1.Глобализация: плюсы и минусы. Однополярный мир.</w:t>
            </w:r>
          </w:p>
          <w:p w14:paraId="6A3DAF6D" w14:textId="77777777" w:rsidR="00AB0F95" w:rsidRPr="00595006" w:rsidRDefault="00AB0F95" w:rsidP="00595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Усиление Китая.</w:t>
            </w:r>
          </w:p>
          <w:p w14:paraId="5B7FDC83" w14:textId="77777777" w:rsidR="00AB0F95" w:rsidRDefault="00AB0F95" w:rsidP="00595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3B675A" w14:textId="77777777" w:rsidR="00AB0F95" w:rsidRPr="00595006" w:rsidRDefault="00AB0F95" w:rsidP="00595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2.Мировой финансовый кризис и его последствия (2008-2009 гг.).</w:t>
            </w:r>
          </w:p>
          <w:p w14:paraId="28F8D8C4" w14:textId="77777777" w:rsidR="00AB0F95" w:rsidRPr="00595006" w:rsidRDefault="00AB0F95" w:rsidP="00595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A08E59" w14:textId="77777777" w:rsidR="00AB0F95" w:rsidRPr="00595006" w:rsidRDefault="00AB0F95" w:rsidP="00595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3.Пандемия и ее влияние на мировое развитие.</w:t>
            </w:r>
          </w:p>
          <w:p w14:paraId="4381E08C" w14:textId="77777777" w:rsidR="00AB0F95" w:rsidRPr="00595006" w:rsidRDefault="00AB0F95" w:rsidP="00595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902A35" w14:textId="77777777" w:rsidR="00AB0F95" w:rsidRPr="00595006" w:rsidRDefault="00AB0F95" w:rsidP="00595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4.Войны, революции на Ближнем Востоке; Сирийский конфликт.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ACD" w14:textId="77777777" w:rsidR="00AB0F95" w:rsidRPr="00595006" w:rsidRDefault="00AB0F95" w:rsidP="005950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500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68012BB9" w14:textId="77777777" w:rsidR="00AB0F95" w:rsidRPr="00595006" w:rsidRDefault="00AB0F95" w:rsidP="005950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FF73ECA" w14:textId="77777777" w:rsidR="00AB0F95" w:rsidRPr="00595006" w:rsidRDefault="00AB0F95" w:rsidP="005950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30720C" w14:textId="77777777" w:rsidR="00AB0F95" w:rsidRPr="00595006" w:rsidRDefault="00AB0F95" w:rsidP="005950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9405B6" w14:textId="77777777" w:rsidR="00AB0F95" w:rsidRPr="00595006" w:rsidRDefault="00AB0F95" w:rsidP="005950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ABD84E" w14:textId="77777777" w:rsidR="00AB0F95" w:rsidRPr="00595006" w:rsidRDefault="00AB0F95" w:rsidP="005950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C960339" w14:textId="77777777" w:rsidR="00AB0F95" w:rsidRPr="00595006" w:rsidRDefault="00AB0F95" w:rsidP="005950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068835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F95" w:rsidRPr="00595006" w14:paraId="7345B318" w14:textId="77777777" w:rsidTr="00272FAE">
        <w:trPr>
          <w:trHeight w:val="20"/>
        </w:trPr>
        <w:tc>
          <w:tcPr>
            <w:tcW w:w="699" w:type="pct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3C11D151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7F79B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занятий:</w:t>
            </w:r>
            <w:r w:rsidRPr="00595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2AD5A" w14:textId="77777777" w:rsidR="00AB0F95" w:rsidRPr="00595006" w:rsidRDefault="00AB0F95" w:rsidP="0059500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150CD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F95" w:rsidRPr="00595006" w14:paraId="547AB365" w14:textId="77777777" w:rsidTr="00381993">
        <w:trPr>
          <w:trHeight w:val="20"/>
        </w:trPr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3F48BC4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2B558" w14:textId="77777777" w:rsidR="00AB0F95" w:rsidRDefault="00AB0F95" w:rsidP="005950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Практическое занятие 6</w:t>
            </w:r>
            <w:r w:rsidRPr="00595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50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Эссе </w:t>
            </w: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теме: </w:t>
            </w:r>
            <w:r w:rsidRPr="00595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Глобализация и мировой экономический кризис в России </w:t>
            </w:r>
          </w:p>
          <w:p w14:paraId="6813D452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54872" w14:textId="77777777" w:rsidR="00AB0F95" w:rsidRPr="00595006" w:rsidRDefault="00AB0F95" w:rsidP="0059500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2484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F95" w:rsidRPr="00595006" w14:paraId="5698AFEE" w14:textId="77777777" w:rsidTr="00D2077F">
        <w:trPr>
          <w:trHeight w:val="340"/>
        </w:trPr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0241028F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2.2. </w:t>
            </w:r>
            <w:r w:rsidRPr="00595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Россия в </w:t>
            </w:r>
            <w:r w:rsidRPr="00595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мировой экономике</w:t>
            </w:r>
          </w:p>
          <w:p w14:paraId="130BEBC3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05A14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91A0" w14:textId="77777777" w:rsidR="00AB0F95" w:rsidRPr="00595006" w:rsidRDefault="00AB0F95" w:rsidP="0059500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1B713B" w14:textId="77777777" w:rsidR="00AB0F95" w:rsidRDefault="00AB0F95" w:rsidP="0059500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04, ОК 05,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06</w:t>
            </w:r>
          </w:p>
          <w:p w14:paraId="31D3B090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  <w:p w14:paraId="21294CC5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3</w:t>
            </w:r>
          </w:p>
          <w:p w14:paraId="4872EDD8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5</w:t>
            </w:r>
          </w:p>
          <w:p w14:paraId="7C1B4DDC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8</w:t>
            </w:r>
          </w:p>
          <w:p w14:paraId="3E86DB52" w14:textId="77777777" w:rsidR="00AB0F95" w:rsidRPr="007D6CA5" w:rsidRDefault="00AB0F95" w:rsidP="007D6CA5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ЛР 12</w:t>
            </w:r>
          </w:p>
        </w:tc>
      </w:tr>
      <w:tr w:rsidR="00AB0F95" w:rsidRPr="00595006" w14:paraId="1EE23262" w14:textId="77777777" w:rsidTr="00D2077F">
        <w:trPr>
          <w:trHeight w:val="736"/>
        </w:trPr>
        <w:tc>
          <w:tcPr>
            <w:tcW w:w="0" w:type="auto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3AA220D1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1C638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1.Интеграция России в международные экономические организации.</w:t>
            </w:r>
          </w:p>
          <w:p w14:paraId="22AE3972" w14:textId="77777777" w:rsidR="00AB0F95" w:rsidRDefault="00AB0F95" w:rsidP="005950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2.Санкционная война: санкции и контрсанкции.</w:t>
            </w:r>
          </w:p>
          <w:p w14:paraId="10DEA1DC" w14:textId="77777777" w:rsidR="00AB0F95" w:rsidRPr="00595006" w:rsidRDefault="00AB0F95" w:rsidP="005950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4276C" w14:textId="77777777" w:rsidR="00AB0F95" w:rsidRPr="00595006" w:rsidRDefault="00AB0F95" w:rsidP="005950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59500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994468" w14:textId="77777777" w:rsidR="00AB0F95" w:rsidRPr="00595006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F95" w:rsidRPr="00116257" w14:paraId="52A32FC6" w14:textId="77777777" w:rsidTr="00D2077F">
        <w:trPr>
          <w:trHeight w:val="524"/>
        </w:trPr>
        <w:tc>
          <w:tcPr>
            <w:tcW w:w="699" w:type="pct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66B3A2F4" w14:textId="77777777" w:rsidR="00AB0F95" w:rsidRPr="00116257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147F642D" w14:textId="77777777" w:rsidR="00AB0F95" w:rsidRDefault="00AB0F95" w:rsidP="0059500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62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DDA6" w14:textId="77777777" w:rsidR="00AB0F95" w:rsidRPr="006016C5" w:rsidRDefault="00AB0F95" w:rsidP="0059500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016C5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0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E1834" w14:textId="77777777" w:rsidR="00AB0F95" w:rsidRPr="00116257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F95" w:rsidRPr="00116257" w14:paraId="291F5243" w14:textId="77777777" w:rsidTr="009E6D61">
        <w:trPr>
          <w:trHeight w:val="524"/>
        </w:trPr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96C9133" w14:textId="77777777" w:rsidR="00AB0F95" w:rsidRPr="00116257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350B3C4D" w14:textId="77777777" w:rsidR="00AB0F95" w:rsidRPr="006016C5" w:rsidRDefault="00AB0F95" w:rsidP="005950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F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Практическое занятие 7</w:t>
            </w:r>
            <w:r w:rsidRPr="001162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Выполнение ситуационных </w:t>
            </w:r>
            <w:r w:rsidRPr="001162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заданий.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2999" w14:textId="77777777" w:rsidR="00AB0F95" w:rsidRPr="00116257" w:rsidRDefault="00AB0F95" w:rsidP="005950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7AF8" w14:textId="77777777" w:rsidR="00AB0F95" w:rsidRPr="00116257" w:rsidRDefault="00AB0F95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06" w:rsidRPr="00116257" w14:paraId="271366D1" w14:textId="77777777" w:rsidTr="00595006">
        <w:trPr>
          <w:trHeight w:val="20"/>
        </w:trPr>
        <w:tc>
          <w:tcPr>
            <w:tcW w:w="2706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3A9D6" w14:textId="77777777" w:rsidR="00595006" w:rsidRPr="00116257" w:rsidRDefault="00595006" w:rsidP="0059500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6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1162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(дифференцированный зачет)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733E2" w14:textId="77777777" w:rsidR="00595006" w:rsidRPr="00116257" w:rsidRDefault="00595006" w:rsidP="0059500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62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4756" w14:textId="77777777" w:rsidR="00595006" w:rsidRPr="00116257" w:rsidRDefault="00595006" w:rsidP="0059500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06" w:rsidRPr="00116257" w14:paraId="69315302" w14:textId="77777777" w:rsidTr="00595006">
        <w:trPr>
          <w:trHeight w:val="49"/>
        </w:trPr>
        <w:tc>
          <w:tcPr>
            <w:tcW w:w="2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C18B9" w14:textId="77777777" w:rsidR="00595006" w:rsidRPr="00116257" w:rsidRDefault="00595006" w:rsidP="0059500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6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3EE9" w14:textId="77777777" w:rsidR="00595006" w:rsidRPr="00116257" w:rsidRDefault="00595006" w:rsidP="0059500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6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31FB" w14:textId="77777777" w:rsidR="00595006" w:rsidRPr="00116257" w:rsidRDefault="00595006" w:rsidP="00595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244A51FD" w14:textId="77777777" w:rsidR="00595006" w:rsidRPr="00121597" w:rsidRDefault="00595006" w:rsidP="0012159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95006" w:rsidRPr="00121597">
          <w:pgSz w:w="16838" w:h="11906" w:orient="landscape"/>
          <w:pgMar w:top="1134" w:right="567" w:bottom="1134" w:left="1701" w:header="709" w:footer="0" w:gutter="0"/>
          <w:cols w:space="720"/>
        </w:sectPr>
      </w:pPr>
    </w:p>
    <w:p w14:paraId="52381DB7" w14:textId="77777777" w:rsidR="00720DD3" w:rsidRPr="00720DD3" w:rsidRDefault="00720DD3" w:rsidP="00720DD3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0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4DD8E845" w14:textId="77777777" w:rsidR="00720DD3" w:rsidRDefault="00720DD3" w:rsidP="004F03D0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</w:t>
      </w:r>
      <w:r w:rsidRPr="00720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реализации программы учебной дисциплины должны быть предусмотрены 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ледующие специальные помещения: </w:t>
      </w:r>
      <w:r w:rsidRPr="00121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«Истории</w:t>
      </w:r>
      <w:r w:rsidRPr="00121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12159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215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оснащенный в соответствии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с п. </w:t>
      </w:r>
      <w:r w:rsidRPr="001215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6.1.2.1 примерной образовательной программы по </w:t>
      </w:r>
      <w:r w:rsidRPr="001162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специальности 31.02.03 «Лабораторная диагностика».</w:t>
      </w:r>
      <w:r w:rsidRPr="00121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5538366" w14:textId="77777777" w:rsidR="004F03D0" w:rsidRPr="00720DD3" w:rsidRDefault="004F03D0" w:rsidP="004F03D0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25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5880"/>
        <w:gridCol w:w="3361"/>
      </w:tblGrid>
      <w:tr w:rsidR="00720DD3" w:rsidRPr="00720DD3" w14:paraId="101523C4" w14:textId="77777777" w:rsidTr="00720DD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9BD9" w14:textId="77777777" w:rsidR="00720DD3" w:rsidRPr="00720DD3" w:rsidRDefault="00720DD3" w:rsidP="00720DD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№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BABB9" w14:textId="77777777" w:rsidR="00720DD3" w:rsidRPr="00720DD3" w:rsidRDefault="00720DD3" w:rsidP="00720DD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Наименование оборудования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7B485" w14:textId="77777777" w:rsidR="00720DD3" w:rsidRPr="00720DD3" w:rsidRDefault="00720DD3" w:rsidP="00720DD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Техническое описание</w:t>
            </w:r>
          </w:p>
        </w:tc>
      </w:tr>
      <w:tr w:rsidR="00720DD3" w:rsidRPr="00720DD3" w14:paraId="13176C87" w14:textId="77777777" w:rsidTr="00720DD3">
        <w:trPr>
          <w:trHeight w:val="27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9DAB1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</w:t>
            </w:r>
            <w:r w:rsidRPr="00720DD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 Специализированная мебель и системы хранения</w:t>
            </w:r>
          </w:p>
        </w:tc>
      </w:tr>
      <w:tr w:rsidR="00720DD3" w:rsidRPr="00720DD3" w14:paraId="39033A07" w14:textId="77777777" w:rsidTr="00720DD3">
        <w:trPr>
          <w:trHeight w:val="2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B41AD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720DD3" w:rsidRPr="00720DD3" w14:paraId="71E0C039" w14:textId="77777777" w:rsidTr="00720DD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5F084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1.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8C6DA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Функциональная мебель для обеспечения посадочных мест по количеству обучающихся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17D4C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Парты ученические</w:t>
            </w:r>
          </w:p>
        </w:tc>
      </w:tr>
      <w:tr w:rsidR="00720DD3" w:rsidRPr="00720DD3" w14:paraId="1042B24E" w14:textId="77777777" w:rsidTr="00720DD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B2EF6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2.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56EB5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Функциональная мебель для оборудования рабочего места преподавателя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4D958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Стол/стул преподавателя</w:t>
            </w:r>
          </w:p>
        </w:tc>
      </w:tr>
      <w:tr w:rsidR="00720DD3" w:rsidRPr="00720DD3" w14:paraId="16BDC583" w14:textId="77777777" w:rsidTr="00720DD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F09B0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3.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39D58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20D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Функциональная мебель для хранения наглядных учебных пособий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83534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</w:t>
            </w:r>
            <w:r w:rsidRPr="00720D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учебных пособий</w:t>
            </w:r>
          </w:p>
        </w:tc>
      </w:tr>
      <w:tr w:rsidR="00720DD3" w:rsidRPr="00720DD3" w14:paraId="36C81EB7" w14:textId="77777777" w:rsidTr="00720DD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F0038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Дополнительное оборудование </w:t>
            </w:r>
          </w:p>
        </w:tc>
      </w:tr>
      <w:tr w:rsidR="00720DD3" w:rsidRPr="00720DD3" w14:paraId="5052A517" w14:textId="77777777" w:rsidTr="00720DD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F1910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1.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158B3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Наглядные средства обучения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4955B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ученическая меловая</w:t>
            </w:r>
          </w:p>
        </w:tc>
      </w:tr>
      <w:tr w:rsidR="00720DD3" w:rsidRPr="00720DD3" w14:paraId="2D5F84E5" w14:textId="77777777" w:rsidTr="00720DD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445D1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2.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709F8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Дополнительные средства обучения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6148F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Стенды информационные</w:t>
            </w:r>
          </w:p>
        </w:tc>
      </w:tr>
      <w:tr w:rsidR="00720DD3" w:rsidRPr="00720DD3" w14:paraId="1C756289" w14:textId="77777777" w:rsidTr="00720DD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A21F4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 xml:space="preserve">II </w:t>
            </w:r>
            <w:r w:rsidRPr="00720DD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Технические средства обучения</w:t>
            </w:r>
          </w:p>
        </w:tc>
      </w:tr>
      <w:tr w:rsidR="00720DD3" w:rsidRPr="00720DD3" w14:paraId="09064EAB" w14:textId="77777777" w:rsidTr="00720DD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1F3E4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  <w:r w:rsidRPr="00720DD3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8"/>
              </w:rPr>
              <w:t xml:space="preserve"> </w:t>
            </w:r>
          </w:p>
        </w:tc>
      </w:tr>
      <w:tr w:rsidR="00720DD3" w:rsidRPr="00720DD3" w14:paraId="62EB8910" w14:textId="77777777" w:rsidTr="00720DD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4AB9E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1.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8C0C4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Компьютерная техника с лицензионным программным обеспечением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7D60D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Ноутбук с лицензионным программным обеспечением</w:t>
            </w:r>
          </w:p>
        </w:tc>
      </w:tr>
      <w:tr w:rsidR="00720DD3" w:rsidRPr="00720DD3" w14:paraId="3CCF966B" w14:textId="77777777" w:rsidTr="00720DD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60A93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2.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0621F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Мультимедийная установка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12C5B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Проектор</w:t>
            </w:r>
          </w:p>
        </w:tc>
      </w:tr>
      <w:tr w:rsidR="00720DD3" w:rsidRPr="00720DD3" w14:paraId="2AF82041" w14:textId="77777777" w:rsidTr="00720DD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A6E5A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III</w:t>
            </w:r>
            <w:r w:rsidRPr="00720DD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 Демонстрационные учебно-наглядные пособия</w:t>
            </w:r>
          </w:p>
        </w:tc>
      </w:tr>
      <w:tr w:rsidR="00720DD3" w:rsidRPr="00720DD3" w14:paraId="15F26B10" w14:textId="77777777" w:rsidTr="00720DD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A21E1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Основное оборудование </w:t>
            </w:r>
          </w:p>
        </w:tc>
      </w:tr>
      <w:tr w:rsidR="00720DD3" w:rsidRPr="00720DD3" w14:paraId="59697C9F" w14:textId="77777777" w:rsidTr="00720DD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212BE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1.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5B2E7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Комплект тематических наглядных учебных пособий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D2462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Карты, атласы</w:t>
            </w:r>
          </w:p>
        </w:tc>
      </w:tr>
      <w:tr w:rsidR="00720DD3" w:rsidRPr="00720DD3" w14:paraId="08995098" w14:textId="77777777" w:rsidTr="00720DD3"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EC25E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2.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36B7D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20DD3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</w:rPr>
              <w:t>Учебно-методические средства обучения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F5E00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Учебно-методические пособия по истории; </w:t>
            </w:r>
          </w:p>
          <w:p w14:paraId="4555D355" w14:textId="77777777" w:rsidR="00720DD3" w:rsidRPr="00720DD3" w:rsidRDefault="00720DD3" w:rsidP="00720DD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720DD3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тестовые задания, ситуационные задания (по разделам и темам учебной дисциплины); методические разработки для  обучающихся</w:t>
            </w:r>
          </w:p>
        </w:tc>
      </w:tr>
    </w:tbl>
    <w:p w14:paraId="7CB590E9" w14:textId="77777777" w:rsidR="00720DD3" w:rsidRPr="00720DD3" w:rsidRDefault="00720DD3" w:rsidP="00720DD3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85359A" w14:textId="77777777" w:rsidR="00720DD3" w:rsidRPr="00720DD3" w:rsidRDefault="00720DD3" w:rsidP="00720DD3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0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7D6631A1" w14:textId="77777777" w:rsidR="00720DD3" w:rsidRPr="00720DD3" w:rsidRDefault="00720DD3" w:rsidP="00720DD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8AE1C7" w14:textId="77777777" w:rsidR="00720DD3" w:rsidRPr="00720DD3" w:rsidRDefault="00720DD3" w:rsidP="00720DD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0D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Основные печатные издания</w:t>
      </w:r>
    </w:p>
    <w:p w14:paraId="6F046588" w14:textId="77777777" w:rsidR="00720DD3" w:rsidRPr="00720DD3" w:rsidRDefault="00720DD3" w:rsidP="00720D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Артемов, В. В. История (для всех специальностей СПО) : учебник для студентов учреждений сред. проф. образования / В.В. Артемов, Ю.Н. Лубченков. - 3-е изд., стер. – Москва : Академия, 2014. - 256 с. - 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ISBN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978-5-4468-0455-9. - Текст : непосредственный. </w:t>
      </w:r>
    </w:p>
    <w:p w14:paraId="16B8153C" w14:textId="77777777" w:rsidR="00720DD3" w:rsidRPr="00720DD3" w:rsidRDefault="00720DD3" w:rsidP="00720D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Зуев, М.  Н. История России 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XX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-начала 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XXI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века : учебник и практикум для среднего профессионального образования / М.Н. Зуев, С.Я. Лавренов. – Москва : Юрайт, 2020. - 200 с. - (Профессиональное образование). - 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ISBN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978-5-534-01245-3. – Текст : непосредственный.</w:t>
      </w:r>
    </w:p>
    <w:p w14:paraId="2F1357F8" w14:textId="77777777" w:rsidR="00720DD3" w:rsidRPr="00720DD3" w:rsidRDefault="00720DD3" w:rsidP="00720D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Чураков, Д. О. История России 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XX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начала 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XXI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века : учебник для среднего профессионального образования / Д.О. Чураков [и др.] ; под редакцией Д.О. Чуракова, С.А. Саркисяна. - Москва : Юрайт, 2020. - 311 с. - (Профессиональное образование). - 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ISBN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978-5-534 - 13853 - 5. - Текст : непосредственный.</w:t>
      </w:r>
    </w:p>
    <w:p w14:paraId="14228F47" w14:textId="77777777" w:rsidR="00720DD3" w:rsidRPr="00720DD3" w:rsidRDefault="00720DD3" w:rsidP="00720D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Сафонов, А. А. История (конец 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XX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-начало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XXI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века) : учебное пособие для среднего профессионального образования / А.А. Сафонов, М.А. Сафонова. - Москва : 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Юрайт, 2021. - 245 с. - (Профессиональное образование). - 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ISBN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978-5-534-12892-5. - Текст : непосредственный. </w:t>
      </w:r>
    </w:p>
    <w:p w14:paraId="0CDF4387" w14:textId="77777777" w:rsidR="00720DD3" w:rsidRPr="00720DD3" w:rsidRDefault="00720DD3" w:rsidP="00720DD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2E5660" w14:textId="77777777" w:rsidR="00720DD3" w:rsidRPr="00720DD3" w:rsidRDefault="00720DD3" w:rsidP="00720DD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0D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3.2.2. Электронные издания </w:t>
      </w:r>
    </w:p>
    <w:p w14:paraId="48B493E4" w14:textId="77777777" w:rsidR="00720DD3" w:rsidRPr="00720DD3" w:rsidRDefault="00720DD3" w:rsidP="00720DD3">
      <w:pPr>
        <w:widowControl w:val="0"/>
        <w:tabs>
          <w:tab w:val="left" w:pos="1622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Исторические источники на русском языке в Интернете (Электронная библиотека   Исторического факультета МГУ  им. М.В. Ломоносова) : официальный сайт. – Москва. -  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URL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hyperlink r:id="rId8" w:history="1">
        <w:r w:rsidRPr="00720DD3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http://www.hist.msu.ru/ER/Etext/index.htl</w:t>
        </w:r>
      </w:hyperlink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24.08.2021). – Текст : электронный.    </w:t>
      </w:r>
    </w:p>
    <w:p w14:paraId="529A64C6" w14:textId="77777777" w:rsidR="00720DD3" w:rsidRPr="00720DD3" w:rsidRDefault="00720DD3" w:rsidP="00720DD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18DCB2" w14:textId="77777777" w:rsidR="00720DD3" w:rsidRPr="00720DD3" w:rsidRDefault="00720DD3" w:rsidP="00720D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20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14:paraId="3CD74732" w14:textId="77777777" w:rsidR="00720DD3" w:rsidRPr="00720DD3" w:rsidRDefault="00720DD3" w:rsidP="00720D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0DD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Артемов, В. В. История : учебник для студ. учреждений сред. проф. образования / В.В. Артемов, Ю.Н. Лубченков. - 15-е изд., испр. - Москва : Академия, 2016. - 448 с. - ISBN 978-5-4468-2871-5. – Текст : непосредственный.</w:t>
      </w:r>
    </w:p>
    <w:p w14:paraId="29D31B4A" w14:textId="77777777" w:rsidR="00720DD3" w:rsidRPr="00720DD3" w:rsidRDefault="00720DD3" w:rsidP="00720D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История России. 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XX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начало 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XXI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века : учебник для среднего профессионального образования / Л.И. Семенникова [и др.] ; под редакцией Л.И. Семенниковой. - 7-е изд., испр. и доп. – Москва : Юрайт, 2020. - 328 с. - (Профессиональное образование). - 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ISBN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978-5-534-09384. -   Текст : непосредственный. </w:t>
      </w:r>
    </w:p>
    <w:p w14:paraId="22CA9C5C" w14:textId="77777777" w:rsidR="00720DD3" w:rsidRPr="00720DD3" w:rsidRDefault="00720DD3" w:rsidP="00720D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Князев, Е. А. История России 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XX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век : учебник для среднего профессионального образования / Е.А. Князев. - Москва : Юрайт, 2021. - 234 с. - (Профессиональное образование). -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ISBN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978-5-534-13336-3. – Текст : непосредственный.</w:t>
      </w:r>
    </w:p>
    <w:p w14:paraId="51DD2AEB" w14:textId="77777777" w:rsidR="00720DD3" w:rsidRPr="00720DD3" w:rsidRDefault="00720DD3" w:rsidP="00720D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Санин, Г. А. Крым. Страницы истории: пособие для учителей общеобразовательных организаций / Г. А. Санин. - Москва   : Просвещение, 2015. - 80 с. - 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ISBN</w:t>
      </w:r>
      <w:r w:rsidRPr="00720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978-5- 09-034351-0. - Текст : непосредственный. </w:t>
      </w:r>
    </w:p>
    <w:p w14:paraId="2CC46DBC" w14:textId="77777777" w:rsidR="00116257" w:rsidRDefault="0011625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B2A283" w14:textId="77777777" w:rsidR="00116257" w:rsidRDefault="0011625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112D92" w14:textId="77777777" w:rsidR="00116257" w:rsidRDefault="0011625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0DF36F" w14:textId="77777777" w:rsidR="00116257" w:rsidRDefault="0011625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40C868" w14:textId="77777777" w:rsidR="00116257" w:rsidRDefault="0011625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552AE0" w14:textId="77777777" w:rsidR="00116257" w:rsidRDefault="0011625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5ABF33" w14:textId="77777777" w:rsidR="00116257" w:rsidRDefault="0011625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65C99E" w14:textId="77777777" w:rsidR="00116257" w:rsidRDefault="0011625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F46DD1" w14:textId="77777777" w:rsidR="00116257" w:rsidRDefault="0011625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25C657" w14:textId="77777777" w:rsidR="00116257" w:rsidRDefault="0011625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36C229" w14:textId="77777777" w:rsidR="00116257" w:rsidRDefault="0011625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C36E79" w14:textId="77777777" w:rsidR="00116257" w:rsidRDefault="0011625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71C7AF" w14:textId="77777777" w:rsidR="00116257" w:rsidRDefault="0011625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067976" w14:textId="77777777" w:rsidR="00116257" w:rsidRDefault="0011625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6E8B7E" w14:textId="77777777" w:rsidR="00116257" w:rsidRDefault="0011625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EA42B4" w14:textId="77777777" w:rsidR="00116257" w:rsidRDefault="00116257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0DDCBE" w14:textId="77777777" w:rsidR="00720DD3" w:rsidRDefault="00720DD3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DA2757" w14:textId="77777777" w:rsidR="00720DD3" w:rsidRDefault="00720DD3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23DE91" w14:textId="77777777" w:rsidR="00720DD3" w:rsidRDefault="00720DD3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1E2FB9" w14:textId="77777777" w:rsidR="00720DD3" w:rsidRDefault="00720DD3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19BE40" w14:textId="77777777" w:rsidR="00720DD3" w:rsidRDefault="00720DD3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A46243" w14:textId="77777777" w:rsidR="00720DD3" w:rsidRDefault="00720DD3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5A62FA" w14:textId="77777777" w:rsidR="00603129" w:rsidRDefault="00603129" w:rsidP="0012159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940B54" w14:textId="77777777" w:rsidR="00626B39" w:rsidRDefault="00626B39" w:rsidP="00626B39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836EAE" w14:textId="77777777" w:rsidR="00626B39" w:rsidRDefault="00626B39" w:rsidP="00626B39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39E8E5" w14:textId="77777777" w:rsidR="00626B39" w:rsidRDefault="00626B39" w:rsidP="00626B39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A8714F" w14:textId="77777777" w:rsidR="00626B39" w:rsidRPr="00626B39" w:rsidRDefault="00626B39" w:rsidP="00626B39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4.КОНТРОЛЬ И ОЦЕНКА РЕЗУЛЬТАТОВ ОСВОЕНИЯ</w:t>
      </w:r>
    </w:p>
    <w:p w14:paraId="610FAE8D" w14:textId="77777777" w:rsidR="00626B39" w:rsidRPr="00626B39" w:rsidRDefault="00626B39" w:rsidP="00626B39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31A842AC" w14:textId="77777777" w:rsidR="00626B39" w:rsidRPr="00626B39" w:rsidRDefault="00626B39" w:rsidP="00626B3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2" w:type="dxa"/>
          <w:right w:w="142" w:type="dxa"/>
        </w:tblCellMar>
        <w:tblLook w:val="00A0" w:firstRow="1" w:lastRow="0" w:firstColumn="1" w:lastColumn="0" w:noHBand="0" w:noVBand="0"/>
      </w:tblPr>
      <w:tblGrid>
        <w:gridCol w:w="3729"/>
        <w:gridCol w:w="3571"/>
        <w:gridCol w:w="2762"/>
      </w:tblGrid>
      <w:tr w:rsidR="00626B39" w:rsidRPr="00626B39" w14:paraId="1607807A" w14:textId="77777777" w:rsidTr="00626B39">
        <w:trPr>
          <w:jc w:val="center"/>
        </w:trPr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28618" w14:textId="77777777" w:rsidR="00626B39" w:rsidRPr="00626B39" w:rsidRDefault="00626B39" w:rsidP="00626B39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Результаты обучения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F16BF" w14:textId="77777777" w:rsidR="00626B39" w:rsidRPr="00626B39" w:rsidRDefault="00626B39" w:rsidP="00626B3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8508F" w14:textId="77777777" w:rsidR="00626B39" w:rsidRPr="00626B39" w:rsidRDefault="00626B39" w:rsidP="00626B3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Методы оценки </w:t>
            </w:r>
          </w:p>
        </w:tc>
      </w:tr>
      <w:tr w:rsidR="00626B39" w:rsidRPr="00626B39" w14:paraId="667EF6D8" w14:textId="77777777" w:rsidTr="00626B39">
        <w:trPr>
          <w:jc w:val="center"/>
        </w:trPr>
        <w:tc>
          <w:tcPr>
            <w:tcW w:w="10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88BFB" w14:textId="77777777" w:rsidR="00626B39" w:rsidRPr="00626B39" w:rsidRDefault="00626B39" w:rsidP="00626B3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Перечень знаний, осваиваемых в рамках дисциплины </w:t>
            </w:r>
          </w:p>
        </w:tc>
      </w:tr>
      <w:tr w:rsidR="00626B39" w:rsidRPr="00626B39" w14:paraId="58DFE269" w14:textId="77777777" w:rsidTr="00626B39">
        <w:trPr>
          <w:trHeight w:val="12286"/>
          <w:jc w:val="center"/>
        </w:trPr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B46E" w14:textId="77777777" w:rsidR="00626B39" w:rsidRPr="00626B39" w:rsidRDefault="00626B39" w:rsidP="00626B3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Знать:</w:t>
            </w:r>
          </w:p>
          <w:p w14:paraId="74A6B261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-основные тенденции экономического, политического и культурного развития России в </w:t>
            </w:r>
            <w:r w:rsidRPr="00626B3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26B3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XXI</w:t>
            </w: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вв.;</w:t>
            </w:r>
          </w:p>
          <w:p w14:paraId="3A162BF3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-основные источники информации и ресурсы для решения задач и проблем в историческом контексте;</w:t>
            </w:r>
          </w:p>
          <w:p w14:paraId="7FA0D4BA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-приемы структурирования информации;</w:t>
            </w:r>
          </w:p>
          <w:p w14:paraId="580DE066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-формат оформления результатов поиска информации; </w:t>
            </w:r>
          </w:p>
          <w:p w14:paraId="27669A93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-возможные траектории личностного развития в соответствии с принятой системой ценностей;</w:t>
            </w:r>
          </w:p>
          <w:p w14:paraId="2644B400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-психологию коллектива и психологию личности; </w:t>
            </w:r>
          </w:p>
          <w:p w14:paraId="34BA1920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-роль науки, культуры и религии в сохранении и укреплении национальных и государственных традиций;</w:t>
            </w:r>
          </w:p>
          <w:p w14:paraId="6262B225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-сущность гражданско-патриотической позиции;</w:t>
            </w:r>
          </w:p>
          <w:p w14:paraId="7F592741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-общечеловеческие ценности;</w:t>
            </w:r>
          </w:p>
          <w:p w14:paraId="1A43E572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и назначение важнейших правовых и законодательных актов государственного значения;</w:t>
            </w:r>
          </w:p>
          <w:p w14:paraId="39C61191" w14:textId="77777777" w:rsidR="00626B39" w:rsidRPr="00626B39" w:rsidRDefault="00626B39" w:rsidP="00626B3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-перспективные направления и основные проблемы развития РФ на современном этапе</w:t>
            </w:r>
          </w:p>
          <w:p w14:paraId="7E9CC8A1" w14:textId="77777777" w:rsidR="00626B39" w:rsidRPr="00626B39" w:rsidRDefault="00626B39" w:rsidP="00626B3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14:paraId="5FC9CA56" w14:textId="77777777" w:rsidR="00626B39" w:rsidRPr="00626B39" w:rsidRDefault="00626B39" w:rsidP="00626B3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14:paraId="5B643D33" w14:textId="77777777" w:rsidR="00626B39" w:rsidRPr="00626B39" w:rsidRDefault="00626B39" w:rsidP="00626B3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14:paraId="2F8CC650" w14:textId="77777777" w:rsidR="00626B39" w:rsidRPr="00626B39" w:rsidRDefault="00626B39" w:rsidP="00626B3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14:paraId="46A0BD69" w14:textId="77777777" w:rsidR="00626B39" w:rsidRPr="00626B39" w:rsidRDefault="00626B39" w:rsidP="00626B3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14:paraId="1F8F3086" w14:textId="77777777" w:rsidR="00626B39" w:rsidRPr="00626B39" w:rsidRDefault="00626B39" w:rsidP="00626B3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14:paraId="5345542E" w14:textId="77777777" w:rsidR="00626B39" w:rsidRPr="00626B39" w:rsidRDefault="00626B39" w:rsidP="00626B3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14:paraId="25BB37D6" w14:textId="77777777" w:rsidR="00626B39" w:rsidRPr="00626B39" w:rsidRDefault="00626B39" w:rsidP="00626B3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14:paraId="1A59DF64" w14:textId="77777777" w:rsidR="00626B39" w:rsidRPr="00626B39" w:rsidRDefault="00626B39" w:rsidP="00626B3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14:paraId="04DBC038" w14:textId="77777777" w:rsidR="00626B39" w:rsidRPr="00626B39" w:rsidRDefault="00626B39" w:rsidP="00626B39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E35B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-Владеет знаниями основных тенденций экономического, политического и культурного развития России в </w:t>
            </w:r>
            <w:r w:rsidRPr="00626B3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26B3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XXI</w:t>
            </w: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вв.;</w:t>
            </w:r>
          </w:p>
          <w:p w14:paraId="6244110B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-Демонстрирует знание основных источников информации и ресурсов для решения задач и проблем в историческом контексте;</w:t>
            </w:r>
          </w:p>
          <w:p w14:paraId="684EBDEB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-Ориентируется в знании приемов структурирования информации;</w:t>
            </w:r>
          </w:p>
          <w:p w14:paraId="2FD8C1EE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-Владеет знаниями формата оформления результатов поиска информации;</w:t>
            </w:r>
          </w:p>
          <w:p w14:paraId="29948DF8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-Демонстрирует знание возможных траекторий личностного развития в соответствии с принятой системой ценностей;</w:t>
            </w:r>
          </w:p>
          <w:p w14:paraId="43173A03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-Ориентируется в знании психологии коллектива психологии личности;</w:t>
            </w:r>
          </w:p>
          <w:p w14:paraId="6D19538A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-Владеет знаниями роли науки, культуры и религии в сохранении и укреплении национальных и государственных традиций;</w:t>
            </w:r>
          </w:p>
          <w:p w14:paraId="7FA6B5C9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-Демонстрирует знания сущности гражданско-патриотической позиции;</w:t>
            </w:r>
          </w:p>
          <w:p w14:paraId="3998EC83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-Ориентируется в знании общечеловеческих ценностей;</w:t>
            </w:r>
          </w:p>
          <w:p w14:paraId="3AB6273F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-Владеет знаниями содержания и назначения важнейших правовых и законодательных актов государственного значения;</w:t>
            </w:r>
          </w:p>
          <w:p w14:paraId="790C6490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-Демонстрирует знание</w:t>
            </w:r>
            <w:r w:rsidRPr="00626B39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 xml:space="preserve"> перспективных направлений и основных проблем развития РФ на современном этапе.</w:t>
            </w:r>
          </w:p>
          <w:p w14:paraId="6B7AEFDB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9506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  <w:p w14:paraId="3C71F9BF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Оценка выполнения практического задания (эссе, сочинения).</w:t>
            </w:r>
          </w:p>
          <w:p w14:paraId="7B86E3CF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 выступление с сообщением и/или презентацией</w:t>
            </w:r>
          </w:p>
          <w:p w14:paraId="00DE6AB9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FB0EBAF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4E866B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C87A730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25C111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6C80EA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9A85BE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09CA13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89A2513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8D3294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DA2817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40C968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37B6675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1681E1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815361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688462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AB7CC4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DE4AE3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EBBE95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FB24FB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8C69CA1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73B89B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7E16B5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39F619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A2D67B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0AE567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0F8D83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B4C66A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2C9299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00B2FF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6B39" w:rsidRPr="00626B39" w14:paraId="65CA8062" w14:textId="77777777" w:rsidTr="00626B39">
        <w:trPr>
          <w:trHeight w:val="229"/>
          <w:jc w:val="center"/>
        </w:trPr>
        <w:tc>
          <w:tcPr>
            <w:tcW w:w="10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DC710" w14:textId="77777777" w:rsidR="00626B39" w:rsidRPr="00626B39" w:rsidRDefault="00626B39" w:rsidP="00626B3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Перечень умений, осваиваемых в рамках дисциплины</w:t>
            </w:r>
          </w:p>
        </w:tc>
      </w:tr>
      <w:tr w:rsidR="00626B39" w:rsidRPr="00626B39" w14:paraId="0990B773" w14:textId="77777777" w:rsidTr="00626B39">
        <w:trPr>
          <w:trHeight w:val="1068"/>
          <w:jc w:val="center"/>
        </w:trPr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C2C0F" w14:textId="77777777" w:rsidR="00626B39" w:rsidRPr="00626B39" w:rsidRDefault="00626B39" w:rsidP="00626B3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Уметь:</w:t>
            </w:r>
          </w:p>
          <w:p w14:paraId="7C2309F9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-ориентироваться в современной экономической, политической и культурной ситуации в России и мире;</w:t>
            </w:r>
          </w:p>
          <w:p w14:paraId="67427D15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-распознавать задачу и/или проблему в историческом контексте;</w:t>
            </w:r>
          </w:p>
          <w:p w14:paraId="7CC5708F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-анализировать задачу и/или проблему в историческом контексте и выделять ее составные части;</w:t>
            </w:r>
          </w:p>
          <w:p w14:paraId="3D7C074D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-оценивать результат и последствия исторических событий;</w:t>
            </w:r>
          </w:p>
          <w:p w14:paraId="5A30D76F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-определять задачи поиска исторической информации;</w:t>
            </w:r>
          </w:p>
          <w:p w14:paraId="1EC59B96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необходимые источники информации; </w:t>
            </w:r>
          </w:p>
          <w:p w14:paraId="1DEE904D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-структурировать получаемую информацию;</w:t>
            </w:r>
          </w:p>
          <w:p w14:paraId="6422A666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-выделять наиболее значимое в перечне информации;</w:t>
            </w:r>
          </w:p>
          <w:p w14:paraId="20567B63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практическую значимость результатов поиска и оформлять результаты поиска;</w:t>
            </w:r>
          </w:p>
          <w:p w14:paraId="30C840C2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-выстраивать траекторию личностного развития в соответствии с принятой системой ценностей;</w:t>
            </w:r>
          </w:p>
          <w:p w14:paraId="0D692A5F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-организовывать и мотивировать коллектив для совместной деятельности;</w:t>
            </w:r>
          </w:p>
          <w:p w14:paraId="168B3477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-излагать свои мысли в контексте современной экономической, политической и культурной ситуации в России и мире;</w:t>
            </w:r>
          </w:p>
          <w:p w14:paraId="75686450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-осознавать личную ответственность за судьбу России;</w:t>
            </w:r>
          </w:p>
          <w:p w14:paraId="40DD3BE9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-проявлять социальную активность и гражданскую зрелость;</w:t>
            </w:r>
          </w:p>
          <w:p w14:paraId="02503463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-применять средства информационных технологий для решения поставленных задач;</w:t>
            </w:r>
          </w:p>
          <w:p w14:paraId="59F66C2A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-анализировать правовые и законодательные акты мирового и регионального значения;</w:t>
            </w:r>
          </w:p>
          <w:p w14:paraId="5DA07BEC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-определять значимость профессиональной деятельности по осваиваемой профессии (специальности) для развития экономики в историческом контексте.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EF675" w14:textId="77777777" w:rsidR="00626B39" w:rsidRPr="00626B39" w:rsidRDefault="00626B39" w:rsidP="0062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  <w:r w:rsidRPr="00626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Применяет теоретические знания </w:t>
            </w: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в современной экономической, политической и культурной ситуации в России и мире;</w:t>
            </w:r>
          </w:p>
          <w:p w14:paraId="6901CBA8" w14:textId="77777777" w:rsidR="00626B39" w:rsidRPr="00626B39" w:rsidRDefault="00626B39" w:rsidP="0062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26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Выполняет практические задания и </w:t>
            </w: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умение распознавать задачу и/или проблему в историческом контексте;</w:t>
            </w:r>
          </w:p>
          <w:p w14:paraId="04EECE44" w14:textId="77777777" w:rsidR="00626B39" w:rsidRPr="00626B39" w:rsidRDefault="00626B39" w:rsidP="0062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 Умеет анализировать задачу и/или проблему в историческом контексте и выделять ее составные части;</w:t>
            </w:r>
          </w:p>
          <w:p w14:paraId="586BBF33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 Оценивает результат и последствия исторических событий;</w:t>
            </w:r>
          </w:p>
          <w:p w14:paraId="3892DFB8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Определяет задачи поиска исторической информации;</w:t>
            </w:r>
          </w:p>
          <w:p w14:paraId="759D67AA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 Применяет необходимые источники информации;</w:t>
            </w:r>
          </w:p>
          <w:p w14:paraId="329ECC16" w14:textId="77777777" w:rsidR="00626B39" w:rsidRPr="00626B39" w:rsidRDefault="00626B39" w:rsidP="0062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26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Выполняет практические задания </w:t>
            </w: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и демонстрирует умение структурировать получаемую информацию;</w:t>
            </w:r>
          </w:p>
          <w:p w14:paraId="11082E0E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 Владеет умениями выделять наиболее значимое в перечне информации;</w:t>
            </w:r>
          </w:p>
          <w:p w14:paraId="01DB7C32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 Оценивает практическую значимость результатов поиска и умение оформлять результаты поиска;</w:t>
            </w:r>
          </w:p>
          <w:p w14:paraId="5C384AFA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-Демонстрирует умения выстраивать траекторию личностного развития в соответствии с принятой системой ценностей;</w:t>
            </w:r>
          </w:p>
          <w:p w14:paraId="76A1373B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-Владеет умениями организовывать и мотивировать коллектив для совместной деятельности;</w:t>
            </w:r>
          </w:p>
          <w:p w14:paraId="21D0BE2F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 Демонстрирует умения излагать свои мысли в контексте современной экономической, политической и культурной ситуации в России и мире;</w:t>
            </w:r>
          </w:p>
          <w:p w14:paraId="601CCC57" w14:textId="77777777" w:rsidR="00626B39" w:rsidRPr="00626B39" w:rsidRDefault="00626B39" w:rsidP="0062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26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Применяет полученные знания в целях </w:t>
            </w: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умения осознавать личную </w:t>
            </w: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ответственность за судьбу России;</w:t>
            </w:r>
          </w:p>
          <w:p w14:paraId="4BD81972" w14:textId="77777777" w:rsidR="00626B39" w:rsidRPr="00626B39" w:rsidRDefault="00626B39" w:rsidP="00626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26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Использует теоретические знания в целях </w:t>
            </w: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умения проявлять социальную активность и гражданскую зрелость;</w:t>
            </w:r>
          </w:p>
          <w:p w14:paraId="3C54FD36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 Применяет средства информационных технологий для решения поставленных задач;</w:t>
            </w:r>
          </w:p>
          <w:p w14:paraId="2382CF72" w14:textId="77777777" w:rsidR="00626B39" w:rsidRPr="00626B39" w:rsidRDefault="00626B39" w:rsidP="00626B39">
            <w:pPr>
              <w:spacing w:after="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Анализирует правовые и законодательные акты мирового и регионального значения;</w:t>
            </w:r>
          </w:p>
          <w:p w14:paraId="6C5CFF2F" w14:textId="77777777" w:rsidR="00626B39" w:rsidRPr="00626B39" w:rsidRDefault="00626B39" w:rsidP="0062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26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Применяет полученные знания в целях </w:t>
            </w: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определения значимости профессиональной деятельности по осваиваемой профессии (специальности) для развития экономики в историческом контексте.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A5CF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Экспертное наблюдение и оценивание выполнения </w:t>
            </w:r>
            <w:r w:rsidRPr="00626B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индивидуальных и групповых заданий.</w:t>
            </w:r>
          </w:p>
          <w:p w14:paraId="6803DA3A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6B39">
              <w:rPr>
                <w:rFonts w:ascii="Times New Roman" w:eastAsia="Calibri" w:hAnsi="Times New Roman" w:cs="Times New Roman"/>
                <w:sz w:val="24"/>
                <w:szCs w:val="24"/>
              </w:rPr>
              <w:t>Текущий контроль в форме собеседования, выполнения тестовых и ситуационных заданий</w:t>
            </w:r>
          </w:p>
          <w:p w14:paraId="76D7CFB7" w14:textId="77777777" w:rsidR="00626B39" w:rsidRPr="00626B39" w:rsidRDefault="00626B39" w:rsidP="00626B39">
            <w:pPr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504887DB" w14:textId="77777777" w:rsidR="00626B39" w:rsidRPr="00626B39" w:rsidRDefault="00626B39" w:rsidP="00626B39">
            <w:pPr>
              <w:spacing w:after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0FDA76EB" w14:textId="77777777" w:rsidR="006B1300" w:rsidRPr="00121597" w:rsidRDefault="006B1300">
      <w:pPr>
        <w:rPr>
          <w:vanish/>
          <w:vertAlign w:val="superscript"/>
          <w:specVanish/>
        </w:rPr>
      </w:pPr>
      <w:r>
        <w:rPr>
          <w:vertAlign w:val="superscript"/>
          <w:lang w:val="en-US"/>
        </w:rPr>
        <w:t>                                              </w:t>
      </w:r>
    </w:p>
    <w:p w14:paraId="4B10DB6E" w14:textId="77777777" w:rsidR="006B1300" w:rsidRPr="00121597" w:rsidRDefault="006B1300" w:rsidP="006B1300">
      <w:pPr>
        <w:rPr>
          <w:vanish/>
          <w:vertAlign w:val="superscript"/>
          <w:specVanish/>
        </w:rPr>
      </w:pPr>
      <w:r w:rsidRPr="00121597">
        <w:rPr>
          <w:vertAlign w:val="superscript"/>
        </w:rPr>
        <w:t xml:space="preserve"> </w:t>
      </w:r>
    </w:p>
    <w:p w14:paraId="60BEDE6E" w14:textId="77777777" w:rsidR="006B1300" w:rsidRPr="00121597" w:rsidRDefault="006B1300" w:rsidP="006B1300">
      <w:pPr>
        <w:rPr>
          <w:vanish/>
          <w:vertAlign w:val="superscript"/>
          <w:specVanish/>
        </w:rPr>
      </w:pPr>
      <w:r w:rsidRPr="00121597">
        <w:rPr>
          <w:vertAlign w:val="superscript"/>
        </w:rPr>
        <w:t xml:space="preserve"> </w:t>
      </w:r>
    </w:p>
    <w:p w14:paraId="15680924" w14:textId="77777777" w:rsidR="006B1300" w:rsidRPr="00121597" w:rsidRDefault="006B1300" w:rsidP="006B1300">
      <w:pPr>
        <w:rPr>
          <w:vanish/>
          <w:vertAlign w:val="superscript"/>
          <w:specVanish/>
        </w:rPr>
      </w:pPr>
      <w:r w:rsidRPr="00121597">
        <w:rPr>
          <w:vertAlign w:val="superscript"/>
        </w:rPr>
        <w:t xml:space="preserve"> </w:t>
      </w:r>
    </w:p>
    <w:p w14:paraId="53336220" w14:textId="77777777" w:rsidR="006B1300" w:rsidRPr="00121597" w:rsidRDefault="006B1300" w:rsidP="006B1300">
      <w:pPr>
        <w:rPr>
          <w:vanish/>
          <w:vertAlign w:val="superscript"/>
          <w:specVanish/>
        </w:rPr>
      </w:pPr>
      <w:r w:rsidRPr="00121597">
        <w:rPr>
          <w:vertAlign w:val="superscript"/>
        </w:rPr>
        <w:t xml:space="preserve"> </w:t>
      </w:r>
    </w:p>
    <w:p w14:paraId="75483A5E" w14:textId="77777777" w:rsidR="006B1300" w:rsidRPr="00121597" w:rsidRDefault="006B1300" w:rsidP="006B1300">
      <w:pPr>
        <w:rPr>
          <w:vanish/>
          <w:vertAlign w:val="superscript"/>
          <w:specVanish/>
        </w:rPr>
      </w:pPr>
      <w:r w:rsidRPr="00121597">
        <w:rPr>
          <w:vertAlign w:val="superscript"/>
        </w:rPr>
        <w:t xml:space="preserve"> </w:t>
      </w:r>
    </w:p>
    <w:p w14:paraId="6EF412B2" w14:textId="77777777" w:rsidR="006B1300" w:rsidRPr="00121597" w:rsidRDefault="006B1300" w:rsidP="006B1300">
      <w:pPr>
        <w:rPr>
          <w:vanish/>
          <w:vertAlign w:val="superscript"/>
          <w:specVanish/>
        </w:rPr>
      </w:pPr>
      <w:r w:rsidRPr="00121597">
        <w:rPr>
          <w:vertAlign w:val="superscript"/>
        </w:rPr>
        <w:t xml:space="preserve"> </w:t>
      </w:r>
    </w:p>
    <w:p w14:paraId="247E1BE5" w14:textId="77777777" w:rsidR="006B1300" w:rsidRPr="00121597" w:rsidRDefault="006B1300" w:rsidP="006B1300">
      <w:pPr>
        <w:rPr>
          <w:vanish/>
          <w:vertAlign w:val="superscript"/>
          <w:specVanish/>
        </w:rPr>
      </w:pPr>
      <w:r w:rsidRPr="00121597">
        <w:rPr>
          <w:vertAlign w:val="superscript"/>
        </w:rPr>
        <w:t xml:space="preserve"> </w:t>
      </w:r>
    </w:p>
    <w:p w14:paraId="1500E2F5" w14:textId="77777777" w:rsidR="006B1300" w:rsidRPr="00121597" w:rsidRDefault="006B1300" w:rsidP="006B1300">
      <w:pPr>
        <w:rPr>
          <w:vanish/>
          <w:vertAlign w:val="superscript"/>
          <w:specVanish/>
        </w:rPr>
      </w:pPr>
      <w:r w:rsidRPr="00121597">
        <w:rPr>
          <w:vertAlign w:val="superscript"/>
        </w:rPr>
        <w:t xml:space="preserve"> </w:t>
      </w:r>
    </w:p>
    <w:p w14:paraId="5E0F7E69" w14:textId="77777777" w:rsidR="006B1300" w:rsidRPr="00121597" w:rsidRDefault="006B1300" w:rsidP="006B1300">
      <w:pPr>
        <w:rPr>
          <w:vanish/>
          <w:vertAlign w:val="superscript"/>
          <w:specVanish/>
        </w:rPr>
      </w:pPr>
      <w:r w:rsidRPr="00121597">
        <w:rPr>
          <w:vertAlign w:val="superscript"/>
        </w:rPr>
        <w:t xml:space="preserve"> </w:t>
      </w:r>
    </w:p>
    <w:p w14:paraId="13715ED5" w14:textId="77777777" w:rsidR="006B1300" w:rsidRPr="00121597" w:rsidRDefault="006B1300" w:rsidP="006B1300">
      <w:pPr>
        <w:rPr>
          <w:vanish/>
          <w:vertAlign w:val="superscript"/>
          <w:specVanish/>
        </w:rPr>
      </w:pPr>
      <w:r w:rsidRPr="00121597">
        <w:rPr>
          <w:vertAlign w:val="superscript"/>
        </w:rPr>
        <w:t xml:space="preserve"> </w:t>
      </w:r>
    </w:p>
    <w:p w14:paraId="7F4FDF4D" w14:textId="77777777" w:rsidR="006B1300" w:rsidRPr="00121597" w:rsidRDefault="006B1300" w:rsidP="006B1300">
      <w:pPr>
        <w:rPr>
          <w:vanish/>
          <w:vertAlign w:val="superscript"/>
          <w:specVanish/>
        </w:rPr>
      </w:pPr>
      <w:r w:rsidRPr="00121597">
        <w:rPr>
          <w:vertAlign w:val="superscript"/>
        </w:rPr>
        <w:t xml:space="preserve"> </w:t>
      </w:r>
    </w:p>
    <w:p w14:paraId="36368994" w14:textId="77777777" w:rsidR="006B1300" w:rsidRPr="00121597" w:rsidRDefault="006B1300" w:rsidP="006B1300">
      <w:pPr>
        <w:rPr>
          <w:vanish/>
          <w:vertAlign w:val="superscript"/>
          <w:specVanish/>
        </w:rPr>
      </w:pPr>
      <w:r w:rsidRPr="00121597">
        <w:rPr>
          <w:vertAlign w:val="superscript"/>
        </w:rPr>
        <w:t xml:space="preserve"> </w:t>
      </w:r>
    </w:p>
    <w:p w14:paraId="6548CF4D" w14:textId="77777777" w:rsidR="006B1300" w:rsidRPr="00121597" w:rsidRDefault="006B1300" w:rsidP="006B1300">
      <w:pPr>
        <w:rPr>
          <w:vanish/>
          <w:vertAlign w:val="superscript"/>
          <w:specVanish/>
        </w:rPr>
      </w:pPr>
      <w:r w:rsidRPr="00121597">
        <w:rPr>
          <w:vertAlign w:val="superscript"/>
        </w:rPr>
        <w:t xml:space="preserve"> </w:t>
      </w:r>
    </w:p>
    <w:p w14:paraId="3545A353" w14:textId="77777777" w:rsidR="006B1300" w:rsidRPr="00AB0F95" w:rsidRDefault="006B1300" w:rsidP="006B1300">
      <w:pPr>
        <w:rPr>
          <w:vanish/>
          <w:vertAlign w:val="superscript"/>
          <w:specVanish/>
        </w:rPr>
      </w:pPr>
      <w:r w:rsidRPr="00121597">
        <w:rPr>
          <w:vertAlign w:val="superscript"/>
        </w:rPr>
        <w:t xml:space="preserve"> </w:t>
      </w:r>
    </w:p>
    <w:p w14:paraId="4B9785A3" w14:textId="77777777" w:rsidR="006B1300" w:rsidRPr="00AB0F95" w:rsidRDefault="006B1300" w:rsidP="006B1300">
      <w:pPr>
        <w:rPr>
          <w:vertAlign w:val="superscript"/>
        </w:rPr>
      </w:pPr>
    </w:p>
    <w:sectPr w:rsidR="006B1300" w:rsidRPr="00AB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9D847" w14:textId="77777777" w:rsidR="005D14B1" w:rsidRDefault="005D14B1" w:rsidP="00121597">
      <w:pPr>
        <w:spacing w:after="0" w:line="240" w:lineRule="auto"/>
      </w:pPr>
      <w:r>
        <w:separator/>
      </w:r>
    </w:p>
  </w:endnote>
  <w:endnote w:type="continuationSeparator" w:id="0">
    <w:p w14:paraId="23806E5D" w14:textId="77777777" w:rsidR="005D14B1" w:rsidRDefault="005D14B1" w:rsidP="00121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49C24" w14:textId="77777777" w:rsidR="005D14B1" w:rsidRDefault="005D14B1" w:rsidP="00121597">
      <w:pPr>
        <w:spacing w:after="0" w:line="240" w:lineRule="auto"/>
      </w:pPr>
      <w:r>
        <w:separator/>
      </w:r>
    </w:p>
  </w:footnote>
  <w:footnote w:type="continuationSeparator" w:id="0">
    <w:p w14:paraId="2FC5BF4B" w14:textId="77777777" w:rsidR="005D14B1" w:rsidRDefault="005D14B1" w:rsidP="001215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44607"/>
    <w:multiLevelType w:val="multilevel"/>
    <w:tmpl w:val="26D40E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34" w:hanging="60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602" w:hanging="720"/>
      </w:pPr>
    </w:lvl>
    <w:lvl w:ilvl="4">
      <w:start w:val="1"/>
      <w:numFmt w:val="decimal"/>
      <w:isLgl/>
      <w:lvlText w:val="%1.%2.%3.%4.%5."/>
      <w:lvlJc w:val="left"/>
      <w:pPr>
        <w:ind w:left="2136" w:hanging="1080"/>
      </w:pPr>
    </w:lvl>
    <w:lvl w:ilvl="5">
      <w:start w:val="1"/>
      <w:numFmt w:val="decimal"/>
      <w:isLgl/>
      <w:lvlText w:val="%1.%2.%3.%4.%5.%6."/>
      <w:lvlJc w:val="left"/>
      <w:pPr>
        <w:ind w:left="2310" w:hanging="1080"/>
      </w:pPr>
    </w:lvl>
    <w:lvl w:ilvl="6">
      <w:start w:val="1"/>
      <w:numFmt w:val="decimal"/>
      <w:isLgl/>
      <w:lvlText w:val="%1.%2.%3.%4.%5.%6.%7."/>
      <w:lvlJc w:val="left"/>
      <w:pPr>
        <w:ind w:left="2844" w:hanging="1440"/>
      </w:p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</w:lvl>
  </w:abstractNum>
  <w:abstractNum w:abstractNumId="1" w15:restartNumberingAfterBreak="0">
    <w:nsid w:val="183E3415"/>
    <w:multiLevelType w:val="multilevel"/>
    <w:tmpl w:val="F39688C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bCs/>
      </w:rPr>
    </w:lvl>
    <w:lvl w:ilvl="1">
      <w:start w:val="2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2" w15:restartNumberingAfterBreak="0">
    <w:nsid w:val="18D732F3"/>
    <w:multiLevelType w:val="hybridMultilevel"/>
    <w:tmpl w:val="B9208C22"/>
    <w:lvl w:ilvl="0" w:tplc="4ACE21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336A40"/>
    <w:multiLevelType w:val="hybridMultilevel"/>
    <w:tmpl w:val="C9F69D02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3F166B"/>
    <w:multiLevelType w:val="multilevel"/>
    <w:tmpl w:val="7E806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5" w15:restartNumberingAfterBreak="0">
    <w:nsid w:val="40930910"/>
    <w:multiLevelType w:val="hybridMultilevel"/>
    <w:tmpl w:val="AA867112"/>
    <w:lvl w:ilvl="0" w:tplc="4ACE21E8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6" w15:restartNumberingAfterBreak="0">
    <w:nsid w:val="44E70AA4"/>
    <w:multiLevelType w:val="multilevel"/>
    <w:tmpl w:val="A8A8E5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</w:lvl>
    <w:lvl w:ilvl="2">
      <w:start w:val="3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453B1B4E"/>
    <w:multiLevelType w:val="hybridMultilevel"/>
    <w:tmpl w:val="47C84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924CF"/>
    <w:multiLevelType w:val="hybridMultilevel"/>
    <w:tmpl w:val="D862D672"/>
    <w:lvl w:ilvl="0" w:tplc="657A7564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5550E"/>
    <w:multiLevelType w:val="multilevel"/>
    <w:tmpl w:val="98D6D22C"/>
    <w:lvl w:ilvl="0">
      <w:start w:val="1"/>
      <w:numFmt w:val="decimal"/>
      <w:lvlText w:val="%1."/>
      <w:lvlJc w:val="left"/>
      <w:pPr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1E59"/>
    <w:rsid w:val="0000466B"/>
    <w:rsid w:val="0002219D"/>
    <w:rsid w:val="00071A30"/>
    <w:rsid w:val="000C59FA"/>
    <w:rsid w:val="00116257"/>
    <w:rsid w:val="00121597"/>
    <w:rsid w:val="0018117B"/>
    <w:rsid w:val="00187CEF"/>
    <w:rsid w:val="00193247"/>
    <w:rsid w:val="001F7939"/>
    <w:rsid w:val="00283529"/>
    <w:rsid w:val="00290F8A"/>
    <w:rsid w:val="002E200D"/>
    <w:rsid w:val="00382FEC"/>
    <w:rsid w:val="003B21D3"/>
    <w:rsid w:val="00414D2A"/>
    <w:rsid w:val="00430AA9"/>
    <w:rsid w:val="00482D89"/>
    <w:rsid w:val="004F03D0"/>
    <w:rsid w:val="00542AC2"/>
    <w:rsid w:val="00554CA4"/>
    <w:rsid w:val="00595006"/>
    <w:rsid w:val="005D14B1"/>
    <w:rsid w:val="005F3F63"/>
    <w:rsid w:val="006016C5"/>
    <w:rsid w:val="00603129"/>
    <w:rsid w:val="00615E8B"/>
    <w:rsid w:val="00626B39"/>
    <w:rsid w:val="006362D0"/>
    <w:rsid w:val="00636538"/>
    <w:rsid w:val="006741C0"/>
    <w:rsid w:val="006B1300"/>
    <w:rsid w:val="00720DD3"/>
    <w:rsid w:val="00721E59"/>
    <w:rsid w:val="0075477B"/>
    <w:rsid w:val="007A7221"/>
    <w:rsid w:val="007D2530"/>
    <w:rsid w:val="007D6CA5"/>
    <w:rsid w:val="008247A9"/>
    <w:rsid w:val="008A72CD"/>
    <w:rsid w:val="008E7B7E"/>
    <w:rsid w:val="00996056"/>
    <w:rsid w:val="009A2F60"/>
    <w:rsid w:val="00A62E73"/>
    <w:rsid w:val="00AB0F95"/>
    <w:rsid w:val="00C90E3F"/>
    <w:rsid w:val="00CE2262"/>
    <w:rsid w:val="00D13306"/>
    <w:rsid w:val="00D3201D"/>
    <w:rsid w:val="00D466E6"/>
    <w:rsid w:val="00D71F8E"/>
    <w:rsid w:val="00DA642E"/>
    <w:rsid w:val="00E232A8"/>
    <w:rsid w:val="00E62AC9"/>
    <w:rsid w:val="00E74297"/>
    <w:rsid w:val="00E8338D"/>
    <w:rsid w:val="00F35245"/>
    <w:rsid w:val="00F42701"/>
    <w:rsid w:val="00F75F56"/>
    <w:rsid w:val="00F8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7FD94"/>
  <w15:docId w15:val="{346ACABC-C334-432A-AD4B-D7A810351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15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15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12159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21597"/>
    <w:rPr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semiHidden/>
    <w:unhideWhenUsed/>
    <w:rsid w:val="00121597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st.msu.ru/ER/Etext/index.ht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791EF-1DC1-4133-9F97-BE89DBD49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2701</Words>
  <Characters>15402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 Чернышков</cp:lastModifiedBy>
  <cp:revision>54</cp:revision>
  <cp:lastPrinted>2025-09-22T04:35:00Z</cp:lastPrinted>
  <dcterms:created xsi:type="dcterms:W3CDTF">2024-06-20T06:12:00Z</dcterms:created>
  <dcterms:modified xsi:type="dcterms:W3CDTF">2026-01-14T04:53:00Z</dcterms:modified>
</cp:coreProperties>
</file>